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34" w:rsidRPr="00B81B34" w:rsidRDefault="00B81B34" w:rsidP="00B81B34">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bookmarkStart w:id="0" w:name="_GoBack"/>
      <w:r w:rsidRPr="00B81B34">
        <w:rPr>
          <w:rFonts w:ascii="Times New Roman" w:eastAsia="Times New Roman" w:hAnsi="Times New Roman" w:cs="Times New Roman"/>
          <w:b/>
          <w:bCs/>
          <w:color w:val="22272F"/>
          <w:kern w:val="36"/>
          <w:sz w:val="33"/>
          <w:szCs w:val="33"/>
          <w:lang w:eastAsia="ru-RU"/>
        </w:rPr>
        <w:t xml:space="preserve">Постановление Правительства РФ от 5 марта 2022 г. N 289 </w:t>
      </w:r>
      <w:bookmarkEnd w:id="0"/>
      <w:r w:rsidRPr="00B81B34">
        <w:rPr>
          <w:rFonts w:ascii="Times New Roman" w:eastAsia="Times New Roman" w:hAnsi="Times New Roman" w:cs="Times New Roman"/>
          <w:b/>
          <w:bCs/>
          <w:color w:val="22272F"/>
          <w:kern w:val="36"/>
          <w:sz w:val="33"/>
          <w:szCs w:val="33"/>
          <w:lang w:eastAsia="ru-RU"/>
        </w:rPr>
        <w:t>"О внесении изменений в некоторые акты Правительства Российской Федерации в сфере обеспечения антитеррористической защищенности объектов (территорий)"</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bookmarkStart w:id="1" w:name="text"/>
      <w:bookmarkEnd w:id="1"/>
      <w:r w:rsidRPr="00B81B34">
        <w:rPr>
          <w:rFonts w:ascii="Times New Roman" w:eastAsia="Times New Roman" w:hAnsi="Times New Roman" w:cs="Times New Roman"/>
          <w:color w:val="464C55"/>
          <w:sz w:val="24"/>
          <w:szCs w:val="24"/>
          <w:lang w:eastAsia="ru-RU"/>
        </w:rPr>
        <w:t>2. Установить, что в отношении объектов (территорий), указанных в </w:t>
      </w:r>
      <w:hyperlink r:id="rId5" w:anchor="block_102" w:history="1">
        <w:r w:rsidRPr="00B81B34">
          <w:rPr>
            <w:rFonts w:ascii="Times New Roman" w:eastAsia="Times New Roman" w:hAnsi="Times New Roman" w:cs="Times New Roman"/>
            <w:color w:val="3272C0"/>
            <w:sz w:val="24"/>
            <w:szCs w:val="24"/>
            <w:lang w:eastAsia="ru-RU"/>
          </w:rPr>
          <w:t>пунктах 2 - 9</w:t>
        </w:r>
      </w:hyperlink>
      <w:r w:rsidRPr="00B81B34">
        <w:rPr>
          <w:rFonts w:ascii="Times New Roman" w:eastAsia="Times New Roman" w:hAnsi="Times New Roman" w:cs="Times New Roman"/>
          <w:color w:val="464C55"/>
          <w:sz w:val="24"/>
          <w:szCs w:val="24"/>
          <w:lang w:eastAsia="ru-RU"/>
        </w:rPr>
        <w:t xml:space="preserve"> изменений, утвержденных настоящим постановлением, которым присвоена категория или </w:t>
      </w:r>
      <w:proofErr w:type="gramStart"/>
      <w:r w:rsidRPr="00B81B34">
        <w:rPr>
          <w:rFonts w:ascii="Times New Roman" w:eastAsia="Times New Roman" w:hAnsi="Times New Roman" w:cs="Times New Roman"/>
          <w:color w:val="464C55"/>
          <w:sz w:val="24"/>
          <w:szCs w:val="24"/>
          <w:lang w:eastAsia="ru-RU"/>
        </w:rPr>
        <w:t>паспорта</w:t>
      </w:r>
      <w:proofErr w:type="gramEnd"/>
      <w:r w:rsidRPr="00B81B34">
        <w:rPr>
          <w:rFonts w:ascii="Times New Roman" w:eastAsia="Times New Roman" w:hAnsi="Times New Roman" w:cs="Times New Roman"/>
          <w:color w:val="464C55"/>
          <w:sz w:val="24"/>
          <w:szCs w:val="24"/>
          <w:lang w:eastAsia="ru-RU"/>
        </w:rPr>
        <w:t xml:space="preserve"> безопасности которых утверждены до вступления в силу настоящего постановления, категорирование объектов (территорий) или внесение изменений в соответствующие паспорта безопасности до наступления оснований для их актуализации проводится по решению правообладателей указанных объектов (территорий).</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B81B34" w:rsidRPr="00B81B34" w:rsidTr="00B81B34">
        <w:tc>
          <w:tcPr>
            <w:tcW w:w="3300" w:type="pct"/>
            <w:shd w:val="clear" w:color="auto" w:fill="FFFFFF"/>
            <w:vAlign w:val="bottom"/>
            <w:hideMark/>
          </w:tcPr>
          <w:p w:rsidR="00B81B34" w:rsidRPr="00B81B34" w:rsidRDefault="00B81B34" w:rsidP="00B81B34">
            <w:pPr>
              <w:spacing w:after="0" w:line="240" w:lineRule="auto"/>
              <w:ind w:left="75" w:right="75"/>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Председатель Правительства</w:t>
            </w:r>
            <w:r w:rsidRPr="00B81B34">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B81B34" w:rsidRPr="00B81B34" w:rsidRDefault="00B81B34" w:rsidP="00B81B34">
            <w:pPr>
              <w:spacing w:before="75" w:after="75" w:line="240" w:lineRule="auto"/>
              <w:ind w:left="75" w:right="75"/>
              <w:jc w:val="right"/>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М. </w:t>
            </w:r>
            <w:proofErr w:type="spellStart"/>
            <w:r w:rsidRPr="00B81B34">
              <w:rPr>
                <w:rFonts w:ascii="Times New Roman" w:eastAsia="Times New Roman" w:hAnsi="Times New Roman" w:cs="Times New Roman"/>
                <w:color w:val="464C55"/>
                <w:sz w:val="24"/>
                <w:szCs w:val="24"/>
                <w:lang w:eastAsia="ru-RU"/>
              </w:rPr>
              <w:t>Мишустин</w:t>
            </w:r>
            <w:proofErr w:type="spellEnd"/>
          </w:p>
        </w:tc>
      </w:tr>
    </w:tbl>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b/>
          <w:bCs/>
          <w:color w:val="22272F"/>
          <w:sz w:val="24"/>
          <w:szCs w:val="24"/>
          <w:lang w:eastAsia="ru-RU"/>
        </w:rPr>
        <w:t>УТВЕРЖДЕНЫ</w:t>
      </w:r>
      <w:r w:rsidRPr="00B81B34">
        <w:rPr>
          <w:rFonts w:ascii="Times New Roman" w:eastAsia="Times New Roman" w:hAnsi="Times New Roman" w:cs="Times New Roman"/>
          <w:b/>
          <w:bCs/>
          <w:color w:val="22272F"/>
          <w:sz w:val="24"/>
          <w:szCs w:val="24"/>
          <w:lang w:eastAsia="ru-RU"/>
        </w:rPr>
        <w:br/>
      </w:r>
      <w:hyperlink r:id="rId6" w:history="1">
        <w:r w:rsidRPr="00B81B34">
          <w:rPr>
            <w:rFonts w:ascii="Times New Roman" w:eastAsia="Times New Roman" w:hAnsi="Times New Roman" w:cs="Times New Roman"/>
            <w:b/>
            <w:bCs/>
            <w:color w:val="3272C0"/>
            <w:sz w:val="24"/>
            <w:szCs w:val="24"/>
            <w:lang w:eastAsia="ru-RU"/>
          </w:rPr>
          <w:t>постановлением</w:t>
        </w:r>
      </w:hyperlink>
      <w:r w:rsidRPr="00B81B34">
        <w:rPr>
          <w:rFonts w:ascii="Times New Roman" w:eastAsia="Times New Roman" w:hAnsi="Times New Roman" w:cs="Times New Roman"/>
          <w:b/>
          <w:bCs/>
          <w:color w:val="22272F"/>
          <w:sz w:val="24"/>
          <w:szCs w:val="24"/>
          <w:lang w:eastAsia="ru-RU"/>
        </w:rPr>
        <w:t> Правительства</w:t>
      </w:r>
      <w:r w:rsidRPr="00B81B34">
        <w:rPr>
          <w:rFonts w:ascii="Times New Roman" w:eastAsia="Times New Roman" w:hAnsi="Times New Roman" w:cs="Times New Roman"/>
          <w:b/>
          <w:bCs/>
          <w:color w:val="22272F"/>
          <w:sz w:val="24"/>
          <w:szCs w:val="24"/>
          <w:lang w:eastAsia="ru-RU"/>
        </w:rPr>
        <w:br/>
        <w:t>Российской Федерации</w:t>
      </w:r>
      <w:r w:rsidRPr="00B81B34">
        <w:rPr>
          <w:rFonts w:ascii="Times New Roman" w:eastAsia="Times New Roman" w:hAnsi="Times New Roman" w:cs="Times New Roman"/>
          <w:b/>
          <w:bCs/>
          <w:color w:val="22272F"/>
          <w:sz w:val="24"/>
          <w:szCs w:val="24"/>
          <w:lang w:eastAsia="ru-RU"/>
        </w:rPr>
        <w:br/>
        <w:t>от 5 марта 2022 г. N 289</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B81B34">
        <w:rPr>
          <w:rFonts w:ascii="Times New Roman" w:eastAsia="Times New Roman" w:hAnsi="Times New Roman" w:cs="Times New Roman"/>
          <w:b/>
          <w:bCs/>
          <w:color w:val="22272F"/>
          <w:sz w:val="30"/>
          <w:szCs w:val="30"/>
          <w:lang w:eastAsia="ru-RU"/>
        </w:rPr>
        <w:t>Изменения,</w:t>
      </w:r>
      <w:r w:rsidRPr="00B81B34">
        <w:rPr>
          <w:rFonts w:ascii="Times New Roman" w:eastAsia="Times New Roman" w:hAnsi="Times New Roman" w:cs="Times New Roman"/>
          <w:b/>
          <w:bCs/>
          <w:color w:val="22272F"/>
          <w:sz w:val="30"/>
          <w:szCs w:val="30"/>
          <w:lang w:eastAsia="ru-RU"/>
        </w:rPr>
        <w:br/>
        <w:t>которые вносятся в акты Правительства Российской Федерации в сфере обеспечения антитеррористической защищенности объектов (территорий)</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1. </w:t>
      </w:r>
      <w:hyperlink r:id="rId7" w:anchor="block_1006" w:history="1">
        <w:r w:rsidRPr="00B81B34">
          <w:rPr>
            <w:rFonts w:ascii="Times New Roman" w:eastAsia="Times New Roman" w:hAnsi="Times New Roman" w:cs="Times New Roman"/>
            <w:color w:val="3272C0"/>
            <w:sz w:val="24"/>
            <w:szCs w:val="24"/>
            <w:lang w:eastAsia="ru-RU"/>
          </w:rPr>
          <w:t>Абзацы первый - четвертый пункта 6</w:t>
        </w:r>
      </w:hyperlink>
      <w:r w:rsidRPr="00B81B34">
        <w:rPr>
          <w:rFonts w:ascii="Times New Roman" w:eastAsia="Times New Roman" w:hAnsi="Times New Roman" w:cs="Times New Roman"/>
          <w:color w:val="464C55"/>
          <w:sz w:val="24"/>
          <w:szCs w:val="24"/>
          <w:lang w:eastAsia="ru-RU"/>
        </w:rPr>
        <w:t> Правил разработки требований к антитеррористической защищенности объектов (территорий) и паспорта безопасности объектов (территорий), утвержденных </w:t>
      </w:r>
      <w:hyperlink r:id="rId8" w:history="1">
        <w:r w:rsidRPr="00B81B34">
          <w:rPr>
            <w:rFonts w:ascii="Times New Roman" w:eastAsia="Times New Roman" w:hAnsi="Times New Roman" w:cs="Times New Roman"/>
            <w:color w:val="3272C0"/>
            <w:sz w:val="24"/>
            <w:szCs w:val="24"/>
            <w:lang w:eastAsia="ru-RU"/>
          </w:rPr>
          <w:t>постановлением</w:t>
        </w:r>
      </w:hyperlink>
      <w:r w:rsidRPr="00B81B34">
        <w:rPr>
          <w:rFonts w:ascii="Times New Roman" w:eastAsia="Times New Roman" w:hAnsi="Times New Roman" w:cs="Times New Roman"/>
          <w:color w:val="464C55"/>
          <w:sz w:val="24"/>
          <w:szCs w:val="24"/>
          <w:lang w:eastAsia="ru-RU"/>
        </w:rPr>
        <w:t> Правительства Российской Федерации от 25 декабря 2013 г. N 1244 "Об антитеррористической защищенности объектов (территорий)" (Собрание законодательства Российской Федерации, 2013, N 52, ст. 7220),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"6. В требованиях определяется порядок проведения категорирования объекта (территории), то есть отнесения объекта (территории) к определенной категории с учетом возможных последствий совершения на нем террористического акта на основании оценки состояния защищенности объекта (территории), учитывающей его значимость для инфраструктуры и жизнеобеспечения и степень потенциальной опасности совершения террористического акта.</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Возможные последствия совершения террористического акта определяются на основании прогнозного показателя о количестве людей, которые могут погибнуть или получить вред здоровью.</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При определении категории объекта (территории) дополнительно могут учитываться степень угрозы совершения на нем террористического акта, определяемая на основании данных о совершенных и предотвращенных террористических актах, и (или) возможные последствия совершения террористического акта, определяемые на основании прогнозных показателей о возможном материальном ущербе и ущербе окружающей природной среде.</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lastRenderedPageBreak/>
        <w:t>В требованиях устанавливается комплекс мер по обеспечению антитеррористической защищенности, соответствующих каждой категории объектов (территорий)</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2. В </w:t>
      </w:r>
      <w:hyperlink r:id="rId9" w:history="1">
        <w:r w:rsidRPr="00B81B34">
          <w:rPr>
            <w:rFonts w:ascii="Times New Roman" w:eastAsia="Times New Roman" w:hAnsi="Times New Roman" w:cs="Times New Roman"/>
            <w:color w:val="3272C0"/>
            <w:sz w:val="24"/>
            <w:szCs w:val="24"/>
            <w:lang w:eastAsia="ru-RU"/>
          </w:rPr>
          <w:t>постановлении</w:t>
        </w:r>
      </w:hyperlink>
      <w:r w:rsidRPr="00B81B34">
        <w:rPr>
          <w:rFonts w:ascii="Times New Roman" w:eastAsia="Times New Roman" w:hAnsi="Times New Roman" w:cs="Times New Roman"/>
          <w:color w:val="464C55"/>
          <w:sz w:val="24"/>
          <w:szCs w:val="24"/>
          <w:lang w:eastAsia="ru-RU"/>
        </w:rPr>
        <w:t> Правительства Российской Федерации от 6 марта 2015 г. N 202 "Об утверждении требований к антитеррористической защищенности объектов спорта и формы паспорта безопасности объектов спорта" (Собрание законодательства Российской Федерации, 2015, N 11, ст. 1608; 2016, N 31, ст. 5026; 2018, N 7, ст. 1042; 2019, N 16, ст. 1930):</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а) в </w:t>
      </w:r>
      <w:hyperlink r:id="rId10" w:anchor="block_1000" w:history="1">
        <w:r w:rsidRPr="00B81B34">
          <w:rPr>
            <w:rFonts w:ascii="Times New Roman" w:eastAsia="Times New Roman" w:hAnsi="Times New Roman" w:cs="Times New Roman"/>
            <w:color w:val="3272C0"/>
            <w:sz w:val="24"/>
            <w:szCs w:val="24"/>
            <w:lang w:eastAsia="ru-RU"/>
          </w:rPr>
          <w:t>требованиях</w:t>
        </w:r>
      </w:hyperlink>
      <w:r w:rsidRPr="00B81B34">
        <w:rPr>
          <w:rFonts w:ascii="Times New Roman" w:eastAsia="Times New Roman" w:hAnsi="Times New Roman" w:cs="Times New Roman"/>
          <w:color w:val="464C55"/>
          <w:sz w:val="24"/>
          <w:szCs w:val="24"/>
          <w:lang w:eastAsia="ru-RU"/>
        </w:rPr>
        <w:t> к антитеррористической защищенности объектов спорта, утвержденных указанным постановлением:</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w:t>
      </w:r>
      <w:hyperlink r:id="rId11" w:anchor="block_10042" w:history="1">
        <w:r w:rsidRPr="00B81B34">
          <w:rPr>
            <w:rFonts w:ascii="Times New Roman" w:eastAsia="Times New Roman" w:hAnsi="Times New Roman" w:cs="Times New Roman"/>
            <w:color w:val="3272C0"/>
            <w:sz w:val="24"/>
            <w:szCs w:val="24"/>
            <w:lang w:eastAsia="ru-RU"/>
          </w:rPr>
          <w:t>абзаце втором пункта 4</w:t>
        </w:r>
      </w:hyperlink>
      <w:r w:rsidRPr="00B81B34">
        <w:rPr>
          <w:rFonts w:ascii="Times New Roman" w:eastAsia="Times New Roman" w:hAnsi="Times New Roman" w:cs="Times New Roman"/>
          <w:color w:val="464C55"/>
          <w:sz w:val="24"/>
          <w:szCs w:val="24"/>
          <w:lang w:eastAsia="ru-RU"/>
        </w:rPr>
        <w:t> слова "степень потенциальной опасности и угрозы совершения террористических актов на объектах спорта, а также масштабов возможных последствий их совершения" заменить словами "возможные последствия совершения террористического акта на объектах спорта";</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12" w:anchor="block_1005" w:history="1">
        <w:r w:rsidRPr="00B81B34">
          <w:rPr>
            <w:rFonts w:ascii="Times New Roman" w:eastAsia="Times New Roman" w:hAnsi="Times New Roman" w:cs="Times New Roman"/>
            <w:color w:val="3272C0"/>
            <w:sz w:val="24"/>
            <w:szCs w:val="24"/>
            <w:lang w:eastAsia="ru-RU"/>
          </w:rPr>
          <w:t>пункт 5</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"5. 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 принимается </w:t>
      </w:r>
      <w:proofErr w:type="gramStart"/>
      <w:r w:rsidRPr="00B81B34">
        <w:rPr>
          <w:rFonts w:ascii="Times New Roman" w:eastAsia="Times New Roman" w:hAnsi="Times New Roman" w:cs="Times New Roman"/>
          <w:color w:val="464C55"/>
          <w:sz w:val="24"/>
          <w:szCs w:val="24"/>
          <w:lang w:eastAsia="ru-RU"/>
        </w:rPr>
        <w:t>равным</w:t>
      </w:r>
      <w:proofErr w:type="gramEnd"/>
      <w:r w:rsidRPr="00B81B34">
        <w:rPr>
          <w:rFonts w:ascii="Times New Roman" w:eastAsia="Times New Roman" w:hAnsi="Times New Roman" w:cs="Times New Roman"/>
          <w:color w:val="464C55"/>
          <w:sz w:val="24"/>
          <w:szCs w:val="24"/>
          <w:lang w:eastAsia="ru-RU"/>
        </w:rPr>
        <w:t xml:space="preserve"> сумме единовременной пропускной способности объекта спорта и количества стационарных зрительских мест объекта спорта, указанным в проектной документации на объект спорта. Если единовременная пропускная способность объекта спорта не указана в проектной документации на объект спорта, она принимается равной единовременному (в течение одного занятия) нормативному количеству людей, занимающихся видом спорта, для которого создан объект спорта. 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w:t>
      </w:r>
      <w:proofErr w:type="gramStart"/>
      <w:r w:rsidRPr="00B81B34">
        <w:rPr>
          <w:rFonts w:ascii="Times New Roman" w:eastAsia="Times New Roman" w:hAnsi="Times New Roman" w:cs="Times New Roman"/>
          <w:color w:val="464C55"/>
          <w:sz w:val="24"/>
          <w:szCs w:val="24"/>
          <w:lang w:eastAsia="ru-RU"/>
        </w:rPr>
        <w:t>.";</w:t>
      </w:r>
    </w:p>
    <w:proofErr w:type="gramEnd"/>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fldChar w:fldCharType="begin"/>
      </w:r>
      <w:r w:rsidRPr="00B81B34">
        <w:rPr>
          <w:rFonts w:ascii="Times New Roman" w:eastAsia="Times New Roman" w:hAnsi="Times New Roman" w:cs="Times New Roman"/>
          <w:color w:val="464C55"/>
          <w:sz w:val="24"/>
          <w:szCs w:val="24"/>
          <w:lang w:eastAsia="ru-RU"/>
        </w:rPr>
        <w:instrText xml:space="preserve"> HYPERLINK "https://base.garant.ru/70887294/47825e586d479e015efec3cbcc2c77d4/" \l "block_1008" </w:instrText>
      </w:r>
      <w:r w:rsidRPr="00B81B34">
        <w:rPr>
          <w:rFonts w:ascii="Times New Roman" w:eastAsia="Times New Roman" w:hAnsi="Times New Roman" w:cs="Times New Roman"/>
          <w:color w:val="464C55"/>
          <w:sz w:val="24"/>
          <w:szCs w:val="24"/>
          <w:lang w:eastAsia="ru-RU"/>
        </w:rPr>
        <w:fldChar w:fldCharType="separate"/>
      </w:r>
      <w:r w:rsidRPr="00B81B34">
        <w:rPr>
          <w:rFonts w:ascii="Times New Roman" w:eastAsia="Times New Roman" w:hAnsi="Times New Roman" w:cs="Times New Roman"/>
          <w:color w:val="3272C0"/>
          <w:sz w:val="24"/>
          <w:szCs w:val="24"/>
          <w:lang w:eastAsia="ru-RU"/>
        </w:rPr>
        <w:t>пункты 8</w:t>
      </w:r>
      <w:r w:rsidRPr="00B81B34">
        <w:rPr>
          <w:rFonts w:ascii="Times New Roman" w:eastAsia="Times New Roman" w:hAnsi="Times New Roman" w:cs="Times New Roman"/>
          <w:color w:val="464C55"/>
          <w:sz w:val="24"/>
          <w:szCs w:val="24"/>
          <w:lang w:eastAsia="ru-RU"/>
        </w:rPr>
        <w:fldChar w:fldCharType="end"/>
      </w:r>
      <w:r w:rsidRPr="00B81B34">
        <w:rPr>
          <w:rFonts w:ascii="Times New Roman" w:eastAsia="Times New Roman" w:hAnsi="Times New Roman" w:cs="Times New Roman"/>
          <w:color w:val="464C55"/>
          <w:sz w:val="24"/>
          <w:szCs w:val="24"/>
          <w:lang w:eastAsia="ru-RU"/>
        </w:rPr>
        <w:t> и </w:t>
      </w:r>
      <w:hyperlink r:id="rId13" w:anchor="block_1009" w:history="1">
        <w:r w:rsidRPr="00B81B34">
          <w:rPr>
            <w:rFonts w:ascii="Times New Roman" w:eastAsia="Times New Roman" w:hAnsi="Times New Roman" w:cs="Times New Roman"/>
            <w:color w:val="3272C0"/>
            <w:sz w:val="24"/>
            <w:szCs w:val="24"/>
            <w:lang w:eastAsia="ru-RU"/>
          </w:rPr>
          <w:t>9</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"8. Устанавливаются следующие категории опасности объектов спорта:</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а) объекты спорта первой категории опасности - объекты спорта, в результате совершения террористического акта на которых прогнозируемое количество пострадавших составит более 500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б) объекты спорта второй категории опасности - объекты спорта, в результате совершения террористического акта на которых прогнозируемое количество пострадавших составит от 101 до 500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объекты спорта третьей категории опасности - объекты спорта, в результате совершения террористического акта на которых прогнозируемое количество пострадавших составит от 31 до 100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г) объекты спорта четвертой категории опасности - объекты спорта, в результате совершения террористического акта на которых прогнозируемое количество пострадавших составит менее 30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9. Открытым плоскостным сооружениям присваивается четвертая категория опасности.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lastRenderedPageBreak/>
        <w:t>При этом под открытым плоскостным сооружением понимается объект спорта, имеющий пространственно-территориальные границы, разметку и поверхность, подготовленную для проведения физкультурных и (или) спортивных мероприятий, не имеющий замкнутого периметра несущих стен и крыши, защищающих от атмосферных осадков участников физкультурных и (или) спортивных мероприятий. В составе открытого плоскостного сооружения могут быть стационарные зрительские места</w:t>
      </w:r>
      <w:proofErr w:type="gramStart"/>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proofErr w:type="gramEnd"/>
      <w:r w:rsidRPr="00B81B34">
        <w:rPr>
          <w:rFonts w:ascii="Times New Roman" w:eastAsia="Times New Roman" w:hAnsi="Times New Roman" w:cs="Times New Roman"/>
          <w:color w:val="464C55"/>
          <w:sz w:val="24"/>
          <w:szCs w:val="24"/>
          <w:lang w:eastAsia="ru-RU"/>
        </w:rPr>
        <w:t>в </w:t>
      </w:r>
      <w:hyperlink r:id="rId14" w:anchor="block_1016" w:history="1">
        <w:r w:rsidRPr="00B81B34">
          <w:rPr>
            <w:rFonts w:ascii="Times New Roman" w:eastAsia="Times New Roman" w:hAnsi="Times New Roman" w:cs="Times New Roman"/>
            <w:color w:val="3272C0"/>
            <w:sz w:val="24"/>
            <w:szCs w:val="24"/>
            <w:lang w:eastAsia="ru-RU"/>
          </w:rPr>
          <w:t>пункте 16</w:t>
        </w:r>
      </w:hyperlink>
      <w:r w:rsidRPr="00B81B34">
        <w:rPr>
          <w:rFonts w:ascii="Times New Roman" w:eastAsia="Times New Roman" w:hAnsi="Times New Roman" w:cs="Times New Roman"/>
          <w:color w:val="464C55"/>
          <w:sz w:val="24"/>
          <w:szCs w:val="24"/>
          <w:lang w:eastAsia="ru-RU"/>
        </w:rPr>
        <w:t> слова "степени угрозы" заменить словами "возможных последствий";</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15" w:anchor="block_1035" w:history="1">
        <w:r w:rsidRPr="00B81B34">
          <w:rPr>
            <w:rFonts w:ascii="Times New Roman" w:eastAsia="Times New Roman" w:hAnsi="Times New Roman" w:cs="Times New Roman"/>
            <w:color w:val="3272C0"/>
            <w:sz w:val="24"/>
            <w:szCs w:val="24"/>
            <w:lang w:eastAsia="ru-RU"/>
          </w:rPr>
          <w:t>пункт 35</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"35. Паспорт безопасности объекта спорта согласовывается с руководителем территориального органа безопасности или уполномоченным им лицом, руководителем территориального </w:t>
      </w:r>
      <w:proofErr w:type="gramStart"/>
      <w:r w:rsidRPr="00B81B34">
        <w:rPr>
          <w:rFonts w:ascii="Times New Roman" w:eastAsia="Times New Roman" w:hAnsi="Times New Roman" w:cs="Times New Roman"/>
          <w:color w:val="464C55"/>
          <w:sz w:val="24"/>
          <w:szCs w:val="24"/>
          <w:lang w:eastAsia="ru-RU"/>
        </w:rPr>
        <w:t>органа Федеральной службы войск национальной гвардии Российской Федерации</w:t>
      </w:r>
      <w:proofErr w:type="gramEnd"/>
      <w:r w:rsidRPr="00B81B34">
        <w:rPr>
          <w:rFonts w:ascii="Times New Roman" w:eastAsia="Times New Roman" w:hAnsi="Times New Roman" w:cs="Times New Roman"/>
          <w:color w:val="464C55"/>
          <w:sz w:val="24"/>
          <w:szCs w:val="24"/>
          <w:lang w:eastAsia="ru-RU"/>
        </w:rPr>
        <w:t xml:space="preserve"> или подразделения вневедомственной охраны войск национальной гвардии Российской Федерации по месту нахождения объекта спорта и утверждается ответственным лицом.";</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16" w:anchor="block_1387" w:history="1">
        <w:r w:rsidRPr="00B81B34">
          <w:rPr>
            <w:rFonts w:ascii="Times New Roman" w:eastAsia="Times New Roman" w:hAnsi="Times New Roman" w:cs="Times New Roman"/>
            <w:color w:val="3272C0"/>
            <w:sz w:val="24"/>
            <w:szCs w:val="24"/>
            <w:lang w:eastAsia="ru-RU"/>
          </w:rPr>
          <w:t>подпункт "ж" пункта 38</w:t>
        </w:r>
      </w:hyperlink>
      <w:r w:rsidRPr="00B81B34">
        <w:rPr>
          <w:rFonts w:ascii="Times New Roman" w:eastAsia="Times New Roman" w:hAnsi="Times New Roman" w:cs="Times New Roman"/>
          <w:color w:val="464C55"/>
          <w:sz w:val="24"/>
          <w:szCs w:val="24"/>
          <w:lang w:eastAsia="ru-RU"/>
        </w:rPr>
        <w:t> признать утратившим силу;</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б) в </w:t>
      </w:r>
      <w:hyperlink r:id="rId17" w:anchor="block_2000" w:history="1">
        <w:r w:rsidRPr="00B81B34">
          <w:rPr>
            <w:rFonts w:ascii="Times New Roman" w:eastAsia="Times New Roman" w:hAnsi="Times New Roman" w:cs="Times New Roman"/>
            <w:color w:val="3272C0"/>
            <w:sz w:val="24"/>
            <w:szCs w:val="24"/>
            <w:lang w:eastAsia="ru-RU"/>
          </w:rPr>
          <w:t>форме</w:t>
        </w:r>
      </w:hyperlink>
      <w:r w:rsidRPr="00B81B34">
        <w:rPr>
          <w:rFonts w:ascii="Times New Roman" w:eastAsia="Times New Roman" w:hAnsi="Times New Roman" w:cs="Times New Roman"/>
          <w:color w:val="464C55"/>
          <w:sz w:val="24"/>
          <w:szCs w:val="24"/>
          <w:lang w:eastAsia="ru-RU"/>
        </w:rPr>
        <w:t> паспорта безопасности объектов спорта, утвержденной указанным постановлением, после слов "руководитель территориального органа безопасности" дополнить словами "или уполномоченное им лицо".</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3. </w:t>
      </w:r>
      <w:proofErr w:type="gramStart"/>
      <w:r w:rsidRPr="00B81B34">
        <w:rPr>
          <w:rFonts w:ascii="Times New Roman" w:eastAsia="Times New Roman" w:hAnsi="Times New Roman" w:cs="Times New Roman"/>
          <w:color w:val="464C55"/>
          <w:sz w:val="24"/>
          <w:szCs w:val="24"/>
          <w:lang w:eastAsia="ru-RU"/>
        </w:rPr>
        <w:t>В </w:t>
      </w:r>
      <w:hyperlink r:id="rId18" w:history="1">
        <w:r w:rsidRPr="00B81B34">
          <w:rPr>
            <w:rFonts w:ascii="Times New Roman" w:eastAsia="Times New Roman" w:hAnsi="Times New Roman" w:cs="Times New Roman"/>
            <w:color w:val="3272C0"/>
            <w:sz w:val="24"/>
            <w:szCs w:val="24"/>
            <w:lang w:eastAsia="ru-RU"/>
          </w:rPr>
          <w:t>постановлении</w:t>
        </w:r>
      </w:hyperlink>
      <w:r w:rsidRPr="00B81B34">
        <w:rPr>
          <w:rFonts w:ascii="Times New Roman" w:eastAsia="Times New Roman" w:hAnsi="Times New Roman" w:cs="Times New Roman"/>
          <w:color w:val="464C55"/>
          <w:sz w:val="24"/>
          <w:szCs w:val="24"/>
          <w:lang w:eastAsia="ru-RU"/>
        </w:rPr>
        <w:t> Правительства Российской Федерации от 13 января 2017 г. N 8 "Об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 (Собрание законодательства Российской Федерации, 2017, N 4, ст. 654;</w:t>
      </w:r>
      <w:proofErr w:type="gramEnd"/>
      <w:r w:rsidRPr="00B81B34">
        <w:rPr>
          <w:rFonts w:ascii="Times New Roman" w:eastAsia="Times New Roman" w:hAnsi="Times New Roman" w:cs="Times New Roman"/>
          <w:color w:val="464C55"/>
          <w:sz w:val="24"/>
          <w:szCs w:val="24"/>
          <w:lang w:eastAsia="ru-RU"/>
        </w:rPr>
        <w:t xml:space="preserve"> </w:t>
      </w:r>
      <w:proofErr w:type="gramStart"/>
      <w:r w:rsidRPr="00B81B34">
        <w:rPr>
          <w:rFonts w:ascii="Times New Roman" w:eastAsia="Times New Roman" w:hAnsi="Times New Roman" w:cs="Times New Roman"/>
          <w:color w:val="464C55"/>
          <w:sz w:val="24"/>
          <w:szCs w:val="24"/>
          <w:lang w:eastAsia="ru-RU"/>
        </w:rPr>
        <w:t>N 28, ст. 4150; 2020, N 13, ст. 1930):</w:t>
      </w:r>
      <w:proofErr w:type="gramEnd"/>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а) в </w:t>
      </w:r>
      <w:hyperlink r:id="rId19" w:anchor="block_1000" w:history="1">
        <w:r w:rsidRPr="00B81B34">
          <w:rPr>
            <w:rFonts w:ascii="Times New Roman" w:eastAsia="Times New Roman" w:hAnsi="Times New Roman" w:cs="Times New Roman"/>
            <w:color w:val="3272C0"/>
            <w:sz w:val="24"/>
            <w:szCs w:val="24"/>
            <w:lang w:eastAsia="ru-RU"/>
          </w:rPr>
          <w:t>требованиях</w:t>
        </w:r>
      </w:hyperlink>
      <w:r w:rsidRPr="00B81B34">
        <w:rPr>
          <w:rFonts w:ascii="Times New Roman" w:eastAsia="Times New Roman" w:hAnsi="Times New Roman" w:cs="Times New Roman"/>
          <w:color w:val="464C55"/>
          <w:sz w:val="24"/>
          <w:szCs w:val="24"/>
          <w:lang w:eastAsia="ru-RU"/>
        </w:rPr>
        <w:t>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утвержденных указанным постановлением:</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20" w:anchor="block_10033" w:history="1">
        <w:r w:rsidRPr="00B81B34">
          <w:rPr>
            <w:rFonts w:ascii="Times New Roman" w:eastAsia="Times New Roman" w:hAnsi="Times New Roman" w:cs="Times New Roman"/>
            <w:color w:val="3272C0"/>
            <w:sz w:val="24"/>
            <w:szCs w:val="24"/>
            <w:lang w:eastAsia="ru-RU"/>
          </w:rPr>
          <w:t>подпункт "в" пункта 3</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"в) на объекты (территории), правообладателями которых являются не указанные в пункте 2 настоящих требований федеральные органы исполнительной власти и </w:t>
      </w:r>
      <w:proofErr w:type="gramStart"/>
      <w:r w:rsidRPr="00B81B34">
        <w:rPr>
          <w:rFonts w:ascii="Times New Roman" w:eastAsia="Times New Roman" w:hAnsi="Times New Roman" w:cs="Times New Roman"/>
          <w:color w:val="464C55"/>
          <w:sz w:val="24"/>
          <w:szCs w:val="24"/>
          <w:lang w:eastAsia="ru-RU"/>
        </w:rPr>
        <w:t>требования</w:t>
      </w:r>
      <w:proofErr w:type="gramEnd"/>
      <w:r w:rsidRPr="00B81B34">
        <w:rPr>
          <w:rFonts w:ascii="Times New Roman" w:eastAsia="Times New Roman" w:hAnsi="Times New Roman" w:cs="Times New Roman"/>
          <w:color w:val="464C55"/>
          <w:sz w:val="24"/>
          <w:szCs w:val="24"/>
          <w:lang w:eastAsia="ru-RU"/>
        </w:rPr>
        <w:t xml:space="preserve"> к антитеррористической защищенности которых утверждены иными актами Правительства Российской Федерации.";</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w:t>
      </w:r>
      <w:hyperlink r:id="rId21" w:anchor="block_1005" w:history="1">
        <w:r w:rsidRPr="00B81B34">
          <w:rPr>
            <w:rFonts w:ascii="Times New Roman" w:eastAsia="Times New Roman" w:hAnsi="Times New Roman" w:cs="Times New Roman"/>
            <w:color w:val="3272C0"/>
            <w:sz w:val="24"/>
            <w:szCs w:val="24"/>
            <w:lang w:eastAsia="ru-RU"/>
          </w:rPr>
          <w:t>абзаце первом пункта 5</w:t>
        </w:r>
      </w:hyperlink>
      <w:r w:rsidRPr="00B81B34">
        <w:rPr>
          <w:rFonts w:ascii="Times New Roman" w:eastAsia="Times New Roman" w:hAnsi="Times New Roman" w:cs="Times New Roman"/>
          <w:color w:val="464C55"/>
          <w:sz w:val="24"/>
          <w:szCs w:val="24"/>
          <w:lang w:eastAsia="ru-RU"/>
        </w:rPr>
        <w:t> слова "степени угрозы совершения террористического акта и возможных последствий его совершения" заменить словами "возможных последствий совершения террористического акта";</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22" w:anchor="block_1006" w:history="1">
        <w:r w:rsidRPr="00B81B34">
          <w:rPr>
            <w:rFonts w:ascii="Times New Roman" w:eastAsia="Times New Roman" w:hAnsi="Times New Roman" w:cs="Times New Roman"/>
            <w:color w:val="3272C0"/>
            <w:sz w:val="24"/>
            <w:szCs w:val="24"/>
            <w:lang w:eastAsia="ru-RU"/>
          </w:rPr>
          <w:t>пункт 6</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"6.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roofErr w:type="gramStart"/>
      <w:r w:rsidRPr="00B81B34">
        <w:rPr>
          <w:rFonts w:ascii="Times New Roman" w:eastAsia="Times New Roman" w:hAnsi="Times New Roman" w:cs="Times New Roman"/>
          <w:color w:val="464C55"/>
          <w:sz w:val="24"/>
          <w:szCs w:val="24"/>
          <w:lang w:eastAsia="ru-RU"/>
        </w:rPr>
        <w:t>.";</w:t>
      </w:r>
    </w:p>
    <w:proofErr w:type="gramEnd"/>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fldChar w:fldCharType="begin"/>
      </w:r>
      <w:r w:rsidRPr="00B81B34">
        <w:rPr>
          <w:rFonts w:ascii="Times New Roman" w:eastAsia="Times New Roman" w:hAnsi="Times New Roman" w:cs="Times New Roman"/>
          <w:color w:val="464C55"/>
          <w:sz w:val="24"/>
          <w:szCs w:val="24"/>
          <w:lang w:eastAsia="ru-RU"/>
        </w:rPr>
        <w:instrText xml:space="preserve"> HYPERLINK "https://base.garant.ru/71588134/ed75d1b5714ee62c17b48c98e77e5641/" \l "block_10103" </w:instrText>
      </w:r>
      <w:r w:rsidRPr="00B81B34">
        <w:rPr>
          <w:rFonts w:ascii="Times New Roman" w:eastAsia="Times New Roman" w:hAnsi="Times New Roman" w:cs="Times New Roman"/>
          <w:color w:val="464C55"/>
          <w:sz w:val="24"/>
          <w:szCs w:val="24"/>
          <w:lang w:eastAsia="ru-RU"/>
        </w:rPr>
        <w:fldChar w:fldCharType="separate"/>
      </w:r>
      <w:r w:rsidRPr="00B81B34">
        <w:rPr>
          <w:rFonts w:ascii="Times New Roman" w:eastAsia="Times New Roman" w:hAnsi="Times New Roman" w:cs="Times New Roman"/>
          <w:color w:val="3272C0"/>
          <w:sz w:val="24"/>
          <w:szCs w:val="24"/>
          <w:lang w:eastAsia="ru-RU"/>
        </w:rPr>
        <w:t>подпункт "в" пункта 10</w:t>
      </w:r>
      <w:r w:rsidRPr="00B81B34">
        <w:rPr>
          <w:rFonts w:ascii="Times New Roman" w:eastAsia="Times New Roman" w:hAnsi="Times New Roman" w:cs="Times New Roman"/>
          <w:color w:val="464C55"/>
          <w:sz w:val="24"/>
          <w:szCs w:val="24"/>
          <w:lang w:eastAsia="ru-RU"/>
        </w:rPr>
        <w:fldChar w:fldCharType="end"/>
      </w:r>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определяет возможные последствия совершения террористического акта</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w:t>
      </w:r>
      <w:hyperlink r:id="rId23" w:anchor="block_1014" w:history="1">
        <w:r w:rsidRPr="00B81B34">
          <w:rPr>
            <w:rFonts w:ascii="Times New Roman" w:eastAsia="Times New Roman" w:hAnsi="Times New Roman" w:cs="Times New Roman"/>
            <w:color w:val="3272C0"/>
            <w:sz w:val="24"/>
            <w:szCs w:val="24"/>
            <w:lang w:eastAsia="ru-RU"/>
          </w:rPr>
          <w:t>пункте 14</w:t>
        </w:r>
      </w:hyperlink>
      <w:r w:rsidRPr="00B81B34">
        <w:rPr>
          <w:rFonts w:ascii="Times New Roman" w:eastAsia="Times New Roman" w:hAnsi="Times New Roman" w:cs="Times New Roman"/>
          <w:color w:val="464C55"/>
          <w:sz w:val="24"/>
          <w:szCs w:val="24"/>
          <w:lang w:eastAsia="ru-RU"/>
        </w:rPr>
        <w:t> слова "степени потенциальной опасности и угрозы" заменить словами "возможных последствий";</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w:t>
      </w:r>
      <w:hyperlink r:id="rId24" w:anchor="block_10353" w:history="1">
        <w:r w:rsidRPr="00B81B34">
          <w:rPr>
            <w:rFonts w:ascii="Times New Roman" w:eastAsia="Times New Roman" w:hAnsi="Times New Roman" w:cs="Times New Roman"/>
            <w:color w:val="3272C0"/>
            <w:sz w:val="24"/>
            <w:szCs w:val="24"/>
            <w:lang w:eastAsia="ru-RU"/>
          </w:rPr>
          <w:t>абзаце третьем пункта 35</w:t>
        </w:r>
      </w:hyperlink>
      <w:r w:rsidRPr="00B81B34">
        <w:rPr>
          <w:rFonts w:ascii="Times New Roman" w:eastAsia="Times New Roman" w:hAnsi="Times New Roman" w:cs="Times New Roman"/>
          <w:color w:val="464C55"/>
          <w:sz w:val="24"/>
          <w:szCs w:val="24"/>
          <w:lang w:eastAsia="ru-RU"/>
        </w:rPr>
        <w:t> слова "и территориальный орган Министерства внутренних дел Российской Федерации" исключить;</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lastRenderedPageBreak/>
        <w:t>б) в </w:t>
      </w:r>
      <w:hyperlink r:id="rId25" w:anchor="block_2000" w:history="1">
        <w:r w:rsidRPr="00B81B34">
          <w:rPr>
            <w:rFonts w:ascii="Times New Roman" w:eastAsia="Times New Roman" w:hAnsi="Times New Roman" w:cs="Times New Roman"/>
            <w:color w:val="3272C0"/>
            <w:sz w:val="24"/>
            <w:szCs w:val="24"/>
            <w:lang w:eastAsia="ru-RU"/>
          </w:rPr>
          <w:t>форме</w:t>
        </w:r>
      </w:hyperlink>
      <w:r w:rsidRPr="00B81B34">
        <w:rPr>
          <w:rFonts w:ascii="Times New Roman" w:eastAsia="Times New Roman" w:hAnsi="Times New Roman" w:cs="Times New Roman"/>
          <w:color w:val="464C55"/>
          <w:sz w:val="24"/>
          <w:szCs w:val="24"/>
          <w:lang w:eastAsia="ru-RU"/>
        </w:rPr>
        <w:t>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утвержденной указанным постановлением:</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26" w:anchor="block_2400" w:history="1">
        <w:r w:rsidRPr="00B81B34">
          <w:rPr>
            <w:rFonts w:ascii="Times New Roman" w:eastAsia="Times New Roman" w:hAnsi="Times New Roman" w:cs="Times New Roman"/>
            <w:color w:val="3272C0"/>
            <w:sz w:val="24"/>
            <w:szCs w:val="24"/>
            <w:lang w:eastAsia="ru-RU"/>
          </w:rPr>
          <w:t>раздел IV</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b/>
          <w:bCs/>
          <w:color w:val="22272F"/>
          <w:sz w:val="24"/>
          <w:szCs w:val="24"/>
          <w:lang w:eastAsia="ru-RU"/>
        </w:rPr>
        <w:t xml:space="preserve">         IV. Возможные последствия совершения террористического</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b/>
          <w:bCs/>
          <w:color w:val="22272F"/>
          <w:sz w:val="24"/>
          <w:szCs w:val="24"/>
          <w:lang w:eastAsia="ru-RU"/>
        </w:rPr>
        <w:t xml:space="preserve">                     акта на объекте (территории)</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 xml:space="preserve">     Прогнозируемое  количество  пострадавших  на объекте  (территории) -</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_______________</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 xml:space="preserve">   (человек)</w:t>
      </w:r>
    </w:p>
    <w:p w:rsidR="00B81B34" w:rsidRPr="00B81B34" w:rsidRDefault="00B81B34" w:rsidP="00B81B34">
      <w:pPr>
        <w:shd w:val="clear" w:color="auto" w:fill="FFFFFF"/>
        <w:spacing w:after="300" w:line="240" w:lineRule="auto"/>
        <w:ind w:firstLine="680"/>
        <w:jc w:val="right"/>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27" w:anchor="block_2500" w:history="1">
        <w:r w:rsidRPr="00B81B34">
          <w:rPr>
            <w:rFonts w:ascii="Times New Roman" w:eastAsia="Times New Roman" w:hAnsi="Times New Roman" w:cs="Times New Roman"/>
            <w:color w:val="3272C0"/>
            <w:sz w:val="24"/>
            <w:szCs w:val="24"/>
            <w:lang w:eastAsia="ru-RU"/>
          </w:rPr>
          <w:t>раздел V</w:t>
        </w:r>
      </w:hyperlink>
      <w:r w:rsidRPr="00B81B34">
        <w:rPr>
          <w:rFonts w:ascii="Times New Roman" w:eastAsia="Times New Roman" w:hAnsi="Times New Roman" w:cs="Times New Roman"/>
          <w:color w:val="464C55"/>
          <w:sz w:val="24"/>
          <w:szCs w:val="24"/>
          <w:lang w:eastAsia="ru-RU"/>
        </w:rPr>
        <w:t> исключить.</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4. В </w:t>
      </w:r>
      <w:hyperlink r:id="rId28" w:history="1">
        <w:r w:rsidRPr="00B81B34">
          <w:rPr>
            <w:rFonts w:ascii="Times New Roman" w:eastAsia="Times New Roman" w:hAnsi="Times New Roman" w:cs="Times New Roman"/>
            <w:color w:val="3272C0"/>
            <w:sz w:val="24"/>
            <w:szCs w:val="24"/>
            <w:lang w:eastAsia="ru-RU"/>
          </w:rPr>
          <w:t>постановлении</w:t>
        </w:r>
      </w:hyperlink>
      <w:r w:rsidRPr="00B81B34">
        <w:rPr>
          <w:rFonts w:ascii="Times New Roman" w:eastAsia="Times New Roman" w:hAnsi="Times New Roman" w:cs="Times New Roman"/>
          <w:color w:val="464C55"/>
          <w:sz w:val="24"/>
          <w:szCs w:val="24"/>
          <w:lang w:eastAsia="ru-RU"/>
        </w:rPr>
        <w:t> Правительства Российской Федерации от 11 февраля 2017 г.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(Собрание законодательства Российской Федерации, 2017, N 9, ст. 1358; 2018, N 8, ст. 1224; 2020, N 7, ст. 859):</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а) в </w:t>
      </w:r>
      <w:hyperlink r:id="rId29" w:anchor="block_1000" w:history="1">
        <w:r w:rsidRPr="00B81B34">
          <w:rPr>
            <w:rFonts w:ascii="Times New Roman" w:eastAsia="Times New Roman" w:hAnsi="Times New Roman" w:cs="Times New Roman"/>
            <w:color w:val="3272C0"/>
            <w:sz w:val="24"/>
            <w:szCs w:val="24"/>
            <w:lang w:eastAsia="ru-RU"/>
          </w:rPr>
          <w:t>требованиях</w:t>
        </w:r>
      </w:hyperlink>
      <w:r w:rsidRPr="00B81B34">
        <w:rPr>
          <w:rFonts w:ascii="Times New Roman" w:eastAsia="Times New Roman" w:hAnsi="Times New Roman" w:cs="Times New Roman"/>
          <w:color w:val="464C55"/>
          <w:sz w:val="24"/>
          <w:szCs w:val="24"/>
          <w:lang w:eastAsia="ru-RU"/>
        </w:rPr>
        <w:t> к антитеррористической защищенности объектов (территорий) в сфере культуры, утвержденных указанным постановлением:</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30" w:anchor="block_1002" w:history="1">
        <w:r w:rsidRPr="00B81B34">
          <w:rPr>
            <w:rFonts w:ascii="Times New Roman" w:eastAsia="Times New Roman" w:hAnsi="Times New Roman" w:cs="Times New Roman"/>
            <w:color w:val="3272C0"/>
            <w:sz w:val="24"/>
            <w:szCs w:val="24"/>
            <w:lang w:eastAsia="ru-RU"/>
          </w:rPr>
          <w:t>пункт 2</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"2. </w:t>
      </w:r>
      <w:proofErr w:type="gramStart"/>
      <w:r w:rsidRPr="00B81B34">
        <w:rPr>
          <w:rFonts w:ascii="Times New Roman" w:eastAsia="Times New Roman" w:hAnsi="Times New Roman" w:cs="Times New Roman"/>
          <w:color w:val="464C55"/>
          <w:sz w:val="24"/>
          <w:szCs w:val="24"/>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детские школы искусств, учредителями которых являются органы государственной власти субъектов Российской Федерации в области культуры или органы</w:t>
      </w:r>
      <w:proofErr w:type="gramEnd"/>
      <w:r w:rsidRPr="00B81B34">
        <w:rPr>
          <w:rFonts w:ascii="Times New Roman" w:eastAsia="Times New Roman" w:hAnsi="Times New Roman" w:cs="Times New Roman"/>
          <w:color w:val="464C55"/>
          <w:sz w:val="24"/>
          <w:szCs w:val="24"/>
          <w:lang w:eastAsia="ru-RU"/>
        </w:rPr>
        <w:t xml:space="preserve"> местного самоуправления в области культуры, а также иные не находящиеся в ведении федеральных органов исполнительной власти организации, осуществляющие деятельность в сфере культуры в качестве основного вида деятельности (далее - органы (организации) в сфере культуры, являющиеся правообладателями объектов (территорий)</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31" w:anchor="block_1005" w:history="1">
        <w:r w:rsidRPr="00B81B34">
          <w:rPr>
            <w:rFonts w:ascii="Times New Roman" w:eastAsia="Times New Roman" w:hAnsi="Times New Roman" w:cs="Times New Roman"/>
            <w:color w:val="3272C0"/>
            <w:sz w:val="24"/>
            <w:szCs w:val="24"/>
            <w:lang w:eastAsia="ru-RU"/>
          </w:rPr>
          <w:t>абзац первый пункта 5</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"5.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осуществляется категорирование объектов (территорий)</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32" w:anchor="block_1006" w:history="1">
        <w:r w:rsidRPr="00B81B34">
          <w:rPr>
            <w:rFonts w:ascii="Times New Roman" w:eastAsia="Times New Roman" w:hAnsi="Times New Roman" w:cs="Times New Roman"/>
            <w:color w:val="3272C0"/>
            <w:sz w:val="24"/>
            <w:szCs w:val="24"/>
            <w:lang w:eastAsia="ru-RU"/>
          </w:rPr>
          <w:t>пункт 6</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"6. 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w:t>
      </w:r>
      <w:proofErr w:type="gramStart"/>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proofErr w:type="gramEnd"/>
      <w:r w:rsidRPr="00B81B34">
        <w:rPr>
          <w:rFonts w:ascii="Times New Roman" w:eastAsia="Times New Roman" w:hAnsi="Times New Roman" w:cs="Times New Roman"/>
          <w:color w:val="464C55"/>
          <w:sz w:val="24"/>
          <w:szCs w:val="24"/>
          <w:lang w:eastAsia="ru-RU"/>
        </w:rPr>
        <w:t>в </w:t>
      </w:r>
      <w:hyperlink r:id="rId33" w:anchor="block_10074" w:history="1">
        <w:r w:rsidRPr="00B81B34">
          <w:rPr>
            <w:rFonts w:ascii="Times New Roman" w:eastAsia="Times New Roman" w:hAnsi="Times New Roman" w:cs="Times New Roman"/>
            <w:color w:val="3272C0"/>
            <w:sz w:val="24"/>
            <w:szCs w:val="24"/>
            <w:lang w:eastAsia="ru-RU"/>
          </w:rPr>
          <w:t>абзаце четвертом пункта 7</w:t>
        </w:r>
      </w:hyperlink>
      <w:r w:rsidRPr="00B81B34">
        <w:rPr>
          <w:rFonts w:ascii="Times New Roman" w:eastAsia="Times New Roman" w:hAnsi="Times New Roman" w:cs="Times New Roman"/>
          <w:color w:val="464C55"/>
          <w:sz w:val="24"/>
          <w:szCs w:val="24"/>
          <w:lang w:eastAsia="ru-RU"/>
        </w:rPr>
        <w:t> после слов "в сфере культуры" дополнить словами ", являющегося правообладателем объекта (территории)</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lastRenderedPageBreak/>
        <w:t>в </w:t>
      </w:r>
      <w:hyperlink r:id="rId34" w:anchor="block_1010" w:history="1">
        <w:r w:rsidRPr="00B81B34">
          <w:rPr>
            <w:rFonts w:ascii="Times New Roman" w:eastAsia="Times New Roman" w:hAnsi="Times New Roman" w:cs="Times New Roman"/>
            <w:color w:val="3272C0"/>
            <w:sz w:val="24"/>
            <w:szCs w:val="24"/>
            <w:lang w:eastAsia="ru-RU"/>
          </w:rPr>
          <w:t>пункте 10</w:t>
        </w:r>
      </w:hyperlink>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35" w:anchor="block_101" w:history="1">
        <w:r w:rsidRPr="00B81B34">
          <w:rPr>
            <w:rFonts w:ascii="Times New Roman" w:eastAsia="Times New Roman" w:hAnsi="Times New Roman" w:cs="Times New Roman"/>
            <w:color w:val="3272C0"/>
            <w:sz w:val="24"/>
            <w:szCs w:val="24"/>
            <w:lang w:eastAsia="ru-RU"/>
          </w:rPr>
          <w:t>подпункт "а"</w:t>
        </w:r>
      </w:hyperlink>
      <w:r w:rsidRPr="00B81B34">
        <w:rPr>
          <w:rFonts w:ascii="Times New Roman" w:eastAsia="Times New Roman" w:hAnsi="Times New Roman" w:cs="Times New Roman"/>
          <w:color w:val="464C55"/>
          <w:sz w:val="24"/>
          <w:szCs w:val="24"/>
          <w:lang w:eastAsia="ru-RU"/>
        </w:rPr>
        <w:t> дополнить словами ", в том числе сведения о его отнесении к объектам культурного наследия (памятниках истории и культуры) народов Российской Федерации";</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36" w:anchor="block_102" w:history="1">
        <w:r w:rsidRPr="00B81B34">
          <w:rPr>
            <w:rFonts w:ascii="Times New Roman" w:eastAsia="Times New Roman" w:hAnsi="Times New Roman" w:cs="Times New Roman"/>
            <w:color w:val="3272C0"/>
            <w:sz w:val="24"/>
            <w:szCs w:val="24"/>
            <w:lang w:eastAsia="ru-RU"/>
          </w:rPr>
          <w:t>подпункты "б"</w:t>
        </w:r>
      </w:hyperlink>
      <w:r w:rsidRPr="00B81B34">
        <w:rPr>
          <w:rFonts w:ascii="Times New Roman" w:eastAsia="Times New Roman" w:hAnsi="Times New Roman" w:cs="Times New Roman"/>
          <w:color w:val="464C55"/>
          <w:sz w:val="24"/>
          <w:szCs w:val="24"/>
          <w:lang w:eastAsia="ru-RU"/>
        </w:rPr>
        <w:t> и </w:t>
      </w:r>
      <w:hyperlink r:id="rId37" w:anchor="block_104" w:history="1">
        <w:r w:rsidRPr="00B81B34">
          <w:rPr>
            <w:rFonts w:ascii="Times New Roman" w:eastAsia="Times New Roman" w:hAnsi="Times New Roman" w:cs="Times New Roman"/>
            <w:color w:val="3272C0"/>
            <w:sz w:val="24"/>
            <w:szCs w:val="24"/>
            <w:lang w:eastAsia="ru-RU"/>
          </w:rPr>
          <w:t>"г"</w:t>
        </w:r>
      </w:hyperlink>
      <w:r w:rsidRPr="00B81B34">
        <w:rPr>
          <w:rFonts w:ascii="Times New Roman" w:eastAsia="Times New Roman" w:hAnsi="Times New Roman" w:cs="Times New Roman"/>
          <w:color w:val="464C55"/>
          <w:sz w:val="24"/>
          <w:szCs w:val="24"/>
          <w:lang w:eastAsia="ru-RU"/>
        </w:rPr>
        <w:t> признать утратившими силу;</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38" w:anchor="block_114" w:history="1">
        <w:r w:rsidRPr="00B81B34">
          <w:rPr>
            <w:rFonts w:ascii="Times New Roman" w:eastAsia="Times New Roman" w:hAnsi="Times New Roman" w:cs="Times New Roman"/>
            <w:color w:val="3272C0"/>
            <w:sz w:val="24"/>
            <w:szCs w:val="24"/>
            <w:lang w:eastAsia="ru-RU"/>
          </w:rPr>
          <w:t>подпункт "г" пункта 11</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"г) определяет возможные последствия совершения террористического акта</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39" w:anchor="block_1014" w:history="1">
        <w:r w:rsidRPr="00B81B34">
          <w:rPr>
            <w:rFonts w:ascii="Times New Roman" w:eastAsia="Times New Roman" w:hAnsi="Times New Roman" w:cs="Times New Roman"/>
            <w:color w:val="3272C0"/>
            <w:sz w:val="24"/>
            <w:szCs w:val="24"/>
            <w:lang w:eastAsia="ru-RU"/>
          </w:rPr>
          <w:t>пункт 14</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"14. Устанавливаются следующие категории объектов (территорий):</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а) объекты (территории) первой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б) объекты (территории) второй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объекты (территории) третьей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roofErr w:type="gramStart"/>
      <w:r w:rsidRPr="00B81B34">
        <w:rPr>
          <w:rFonts w:ascii="Times New Roman" w:eastAsia="Times New Roman" w:hAnsi="Times New Roman" w:cs="Times New Roman"/>
          <w:color w:val="464C55"/>
          <w:sz w:val="24"/>
          <w:szCs w:val="24"/>
          <w:lang w:eastAsia="ru-RU"/>
        </w:rPr>
        <w:t>.";</w:t>
      </w:r>
      <w:proofErr w:type="gramEnd"/>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40" w:anchor="block_1015" w:history="1">
        <w:r w:rsidRPr="00B81B34">
          <w:rPr>
            <w:rFonts w:ascii="Times New Roman" w:eastAsia="Times New Roman" w:hAnsi="Times New Roman" w:cs="Times New Roman"/>
            <w:color w:val="3272C0"/>
            <w:sz w:val="24"/>
            <w:szCs w:val="24"/>
            <w:lang w:eastAsia="ru-RU"/>
          </w:rPr>
          <w:t>пункты 15 - 17</w:t>
        </w:r>
      </w:hyperlink>
      <w:r w:rsidRPr="00B81B34">
        <w:rPr>
          <w:rFonts w:ascii="Times New Roman" w:eastAsia="Times New Roman" w:hAnsi="Times New Roman" w:cs="Times New Roman"/>
          <w:color w:val="464C55"/>
          <w:sz w:val="24"/>
          <w:szCs w:val="24"/>
          <w:lang w:eastAsia="ru-RU"/>
        </w:rPr>
        <w:t> признать утратившими силу;</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w:t>
      </w:r>
      <w:hyperlink r:id="rId41" w:anchor="block_1019" w:history="1">
        <w:r w:rsidRPr="00B81B34">
          <w:rPr>
            <w:rFonts w:ascii="Times New Roman" w:eastAsia="Times New Roman" w:hAnsi="Times New Roman" w:cs="Times New Roman"/>
            <w:color w:val="3272C0"/>
            <w:sz w:val="24"/>
            <w:szCs w:val="24"/>
            <w:lang w:eastAsia="ru-RU"/>
          </w:rPr>
          <w:t>абзаце первом пункта 19</w:t>
        </w:r>
      </w:hyperlink>
      <w:r w:rsidRPr="00B81B34">
        <w:rPr>
          <w:rFonts w:ascii="Times New Roman" w:eastAsia="Times New Roman" w:hAnsi="Times New Roman" w:cs="Times New Roman"/>
          <w:color w:val="464C55"/>
          <w:sz w:val="24"/>
          <w:szCs w:val="24"/>
          <w:lang w:eastAsia="ru-RU"/>
        </w:rPr>
        <w:t> слова "степени потенциальной опасности и угрозы" заменить словами "возможных последствий";</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б) в </w:t>
      </w:r>
      <w:hyperlink r:id="rId42" w:anchor="block_2000" w:history="1">
        <w:r w:rsidRPr="00B81B34">
          <w:rPr>
            <w:rFonts w:ascii="Times New Roman" w:eastAsia="Times New Roman" w:hAnsi="Times New Roman" w:cs="Times New Roman"/>
            <w:color w:val="3272C0"/>
            <w:sz w:val="24"/>
            <w:szCs w:val="24"/>
            <w:lang w:eastAsia="ru-RU"/>
          </w:rPr>
          <w:t>форме</w:t>
        </w:r>
      </w:hyperlink>
      <w:r w:rsidRPr="00B81B34">
        <w:rPr>
          <w:rFonts w:ascii="Times New Roman" w:eastAsia="Times New Roman" w:hAnsi="Times New Roman" w:cs="Times New Roman"/>
          <w:color w:val="464C55"/>
          <w:sz w:val="24"/>
          <w:szCs w:val="24"/>
          <w:lang w:eastAsia="ru-RU"/>
        </w:rPr>
        <w:t> паспорта безопасности объектов (территорий) в сфере культуры, утвержденной указанным постановлением:</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43" w:anchor="block_2500" w:history="1">
        <w:r w:rsidRPr="00B81B34">
          <w:rPr>
            <w:rFonts w:ascii="Times New Roman" w:eastAsia="Times New Roman" w:hAnsi="Times New Roman" w:cs="Times New Roman"/>
            <w:color w:val="3272C0"/>
            <w:sz w:val="24"/>
            <w:szCs w:val="24"/>
            <w:lang w:eastAsia="ru-RU"/>
          </w:rPr>
          <w:t>разделы V</w:t>
        </w:r>
      </w:hyperlink>
      <w:r w:rsidRPr="00B81B34">
        <w:rPr>
          <w:rFonts w:ascii="Times New Roman" w:eastAsia="Times New Roman" w:hAnsi="Times New Roman" w:cs="Times New Roman"/>
          <w:color w:val="464C55"/>
          <w:sz w:val="24"/>
          <w:szCs w:val="24"/>
          <w:lang w:eastAsia="ru-RU"/>
        </w:rPr>
        <w:t> и </w:t>
      </w:r>
      <w:hyperlink r:id="rId44" w:anchor="block_2600" w:history="1">
        <w:r w:rsidRPr="00B81B34">
          <w:rPr>
            <w:rFonts w:ascii="Times New Roman" w:eastAsia="Times New Roman" w:hAnsi="Times New Roman" w:cs="Times New Roman"/>
            <w:color w:val="3272C0"/>
            <w:sz w:val="24"/>
            <w:szCs w:val="24"/>
            <w:lang w:eastAsia="ru-RU"/>
          </w:rPr>
          <w:t>VI</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b/>
          <w:bCs/>
          <w:color w:val="22272F"/>
          <w:sz w:val="24"/>
          <w:szCs w:val="24"/>
          <w:lang w:eastAsia="ru-RU"/>
        </w:rPr>
        <w:t xml:space="preserve">        V. Оценка последствий совершения террористического акта</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b/>
          <w:bCs/>
          <w:color w:val="22272F"/>
          <w:sz w:val="24"/>
          <w:szCs w:val="24"/>
          <w:lang w:eastAsia="ru-RU"/>
        </w:rPr>
        <w:t xml:space="preserve">                        на объекте (территории)</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 xml:space="preserve">     Возможное   количество   пострадавших   на   объекте  (территории) -</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_______________.</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 xml:space="preserve">   (человек)</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b/>
          <w:bCs/>
          <w:color w:val="22272F"/>
          <w:sz w:val="24"/>
          <w:szCs w:val="24"/>
          <w:lang w:eastAsia="ru-RU"/>
        </w:rPr>
        <w:t xml:space="preserve">                VI. Категорирование объекта (территории)</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tbl>
      <w:tblPr>
        <w:tblW w:w="85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01"/>
        <w:gridCol w:w="1619"/>
      </w:tblGrid>
      <w:tr w:rsidR="00B81B34" w:rsidRPr="00B81B34" w:rsidTr="00B81B34">
        <w:tc>
          <w:tcPr>
            <w:tcW w:w="405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jc w:val="center"/>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Наименование показателя</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jc w:val="center"/>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Значение</w:t>
            </w:r>
            <w:r w:rsidRPr="00B81B34">
              <w:rPr>
                <w:rFonts w:ascii="Times New Roman" w:eastAsia="Times New Roman" w:hAnsi="Times New Roman" w:cs="Times New Roman"/>
                <w:sz w:val="24"/>
                <w:szCs w:val="24"/>
                <w:lang w:eastAsia="ru-RU"/>
              </w:rPr>
              <w:br/>
              <w:t>показателя</w:t>
            </w:r>
          </w:p>
        </w:tc>
      </w:tr>
      <w:tr w:rsidR="00B81B34" w:rsidRPr="00B81B34" w:rsidTr="00B81B34">
        <w:tc>
          <w:tcPr>
            <w:tcW w:w="405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Количество совершенных и предотвращенных</w:t>
            </w:r>
            <w:r w:rsidRPr="00B81B34">
              <w:rPr>
                <w:rFonts w:ascii="Times New Roman" w:eastAsia="Times New Roman" w:hAnsi="Times New Roman" w:cs="Times New Roman"/>
                <w:sz w:val="24"/>
                <w:szCs w:val="24"/>
                <w:lang w:eastAsia="ru-RU"/>
              </w:rPr>
              <w:br/>
              <w:t>террористических актов на объекте (территории) с ____</w:t>
            </w:r>
            <w:r w:rsidRPr="00B81B34">
              <w:rPr>
                <w:rFonts w:ascii="Times New Roman" w:eastAsia="Times New Roman" w:hAnsi="Times New Roman" w:cs="Times New Roman"/>
                <w:sz w:val="24"/>
                <w:szCs w:val="24"/>
                <w:lang w:eastAsia="ru-RU"/>
              </w:rPr>
              <w:br/>
              <w:t>года</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 </w:t>
            </w:r>
          </w:p>
        </w:tc>
      </w:tr>
      <w:tr w:rsidR="00B81B34" w:rsidRPr="00B81B34" w:rsidTr="00B81B34">
        <w:tc>
          <w:tcPr>
            <w:tcW w:w="405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Максимальная зона чрезвычайной ситуации</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 </w:t>
            </w:r>
          </w:p>
        </w:tc>
      </w:tr>
      <w:tr w:rsidR="00B81B34" w:rsidRPr="00B81B34" w:rsidTr="00B81B34">
        <w:tc>
          <w:tcPr>
            <w:tcW w:w="405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Категория объекта (территории) по гражданской обороне</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 </w:t>
            </w:r>
          </w:p>
        </w:tc>
      </w:tr>
      <w:tr w:rsidR="00B81B34" w:rsidRPr="00B81B34" w:rsidTr="00B81B34">
        <w:tc>
          <w:tcPr>
            <w:tcW w:w="405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Категория объекта (территории) по степени</w:t>
            </w:r>
            <w:r w:rsidRPr="00B81B34">
              <w:rPr>
                <w:rFonts w:ascii="Times New Roman" w:eastAsia="Times New Roman" w:hAnsi="Times New Roman" w:cs="Times New Roman"/>
                <w:sz w:val="24"/>
                <w:szCs w:val="24"/>
                <w:lang w:eastAsia="ru-RU"/>
              </w:rPr>
              <w:br/>
              <w:t>потенциальной опасности</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 </w:t>
            </w:r>
          </w:p>
        </w:tc>
      </w:tr>
    </w:tbl>
    <w:p w:rsidR="00B81B34" w:rsidRPr="00B81B34" w:rsidRDefault="00B81B34" w:rsidP="00B81B34">
      <w:pPr>
        <w:shd w:val="clear" w:color="auto" w:fill="FFFFFF"/>
        <w:spacing w:after="300" w:line="240" w:lineRule="auto"/>
        <w:ind w:firstLine="680"/>
        <w:jc w:val="right"/>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lastRenderedPageBreak/>
        <w:t>5. В </w:t>
      </w:r>
      <w:hyperlink r:id="rId45" w:history="1">
        <w:r w:rsidRPr="00B81B34">
          <w:rPr>
            <w:rFonts w:ascii="Times New Roman" w:eastAsia="Times New Roman" w:hAnsi="Times New Roman" w:cs="Times New Roman"/>
            <w:color w:val="3272C0"/>
            <w:sz w:val="24"/>
            <w:szCs w:val="24"/>
            <w:lang w:eastAsia="ru-RU"/>
          </w:rPr>
          <w:t>постановлении</w:t>
        </w:r>
      </w:hyperlink>
      <w:r w:rsidRPr="00B81B34">
        <w:rPr>
          <w:rFonts w:ascii="Times New Roman" w:eastAsia="Times New Roman" w:hAnsi="Times New Roman" w:cs="Times New Roman"/>
          <w:color w:val="464C55"/>
          <w:sz w:val="24"/>
          <w:szCs w:val="24"/>
          <w:lang w:eastAsia="ru-RU"/>
        </w:rPr>
        <w:t> Правительства Российской Федерации от 14 апреля 2017 г. N 447 "Об утверждении требований к антитеррористической защищенности гостиниц и иных средств размещения и формы паспорта безопасности этих объектов" (Собрание законодательства Российской Федерации, 2017, N 17, ст. 2570):</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а) в </w:t>
      </w:r>
      <w:hyperlink r:id="rId46" w:anchor="block_1000" w:history="1">
        <w:r w:rsidRPr="00B81B34">
          <w:rPr>
            <w:rFonts w:ascii="Times New Roman" w:eastAsia="Times New Roman" w:hAnsi="Times New Roman" w:cs="Times New Roman"/>
            <w:color w:val="3272C0"/>
            <w:sz w:val="24"/>
            <w:szCs w:val="24"/>
            <w:lang w:eastAsia="ru-RU"/>
          </w:rPr>
          <w:t>требованиях</w:t>
        </w:r>
      </w:hyperlink>
      <w:r w:rsidRPr="00B81B34">
        <w:rPr>
          <w:rFonts w:ascii="Times New Roman" w:eastAsia="Times New Roman" w:hAnsi="Times New Roman" w:cs="Times New Roman"/>
          <w:color w:val="464C55"/>
          <w:sz w:val="24"/>
          <w:szCs w:val="24"/>
          <w:lang w:eastAsia="ru-RU"/>
        </w:rPr>
        <w:t> к антитеррористической защищенности гостиниц и иных средств размещения, утвержденных указанным постановлением:</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w:t>
      </w:r>
      <w:hyperlink r:id="rId47" w:anchor="block_10012" w:history="1">
        <w:r w:rsidRPr="00B81B34">
          <w:rPr>
            <w:rFonts w:ascii="Times New Roman" w:eastAsia="Times New Roman" w:hAnsi="Times New Roman" w:cs="Times New Roman"/>
            <w:color w:val="3272C0"/>
            <w:sz w:val="24"/>
            <w:szCs w:val="24"/>
            <w:lang w:eastAsia="ru-RU"/>
          </w:rPr>
          <w:t>абзаце втором пункта 1</w:t>
        </w:r>
      </w:hyperlink>
      <w:r w:rsidRPr="00B81B34">
        <w:rPr>
          <w:rFonts w:ascii="Times New Roman" w:eastAsia="Times New Roman" w:hAnsi="Times New Roman" w:cs="Times New Roman"/>
          <w:color w:val="464C55"/>
          <w:sz w:val="24"/>
          <w:szCs w:val="24"/>
          <w:lang w:eastAsia="ru-RU"/>
        </w:rPr>
        <w:t> слова "от 9 октября 2015 г. N 1085" заменить словами "от 18 ноября 2020 г. N 1853";</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48" w:anchor="block_1006" w:history="1">
        <w:r w:rsidRPr="00B81B34">
          <w:rPr>
            <w:rFonts w:ascii="Times New Roman" w:eastAsia="Times New Roman" w:hAnsi="Times New Roman" w:cs="Times New Roman"/>
            <w:color w:val="3272C0"/>
            <w:sz w:val="24"/>
            <w:szCs w:val="24"/>
            <w:lang w:eastAsia="ru-RU"/>
          </w:rPr>
          <w:t>пункт 6</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"6. Категорирование гостиниц осуществляется с учетом возможных последствий совершения террористических актов</w:t>
      </w:r>
      <w:proofErr w:type="gramStart"/>
      <w:r w:rsidRPr="00B81B34">
        <w:rPr>
          <w:rFonts w:ascii="Times New Roman" w:eastAsia="Times New Roman" w:hAnsi="Times New Roman" w:cs="Times New Roman"/>
          <w:color w:val="464C55"/>
          <w:sz w:val="24"/>
          <w:szCs w:val="24"/>
          <w:lang w:eastAsia="ru-RU"/>
        </w:rPr>
        <w:t>.";</w:t>
      </w:r>
    </w:p>
    <w:proofErr w:type="gramEnd"/>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fldChar w:fldCharType="begin"/>
      </w:r>
      <w:r w:rsidRPr="00B81B34">
        <w:rPr>
          <w:rFonts w:ascii="Times New Roman" w:eastAsia="Times New Roman" w:hAnsi="Times New Roman" w:cs="Times New Roman"/>
          <w:color w:val="464C55"/>
          <w:sz w:val="24"/>
          <w:szCs w:val="24"/>
          <w:lang w:eastAsia="ru-RU"/>
        </w:rPr>
        <w:instrText xml:space="preserve"> HYPERLINK "https://base.garant.ru/71657636/586304712043fa43fba2fb855a4007bb/" \l "block_1007" </w:instrText>
      </w:r>
      <w:r w:rsidRPr="00B81B34">
        <w:rPr>
          <w:rFonts w:ascii="Times New Roman" w:eastAsia="Times New Roman" w:hAnsi="Times New Roman" w:cs="Times New Roman"/>
          <w:color w:val="464C55"/>
          <w:sz w:val="24"/>
          <w:szCs w:val="24"/>
          <w:lang w:eastAsia="ru-RU"/>
        </w:rPr>
        <w:fldChar w:fldCharType="separate"/>
      </w:r>
      <w:r w:rsidRPr="00B81B34">
        <w:rPr>
          <w:rFonts w:ascii="Times New Roman" w:eastAsia="Times New Roman" w:hAnsi="Times New Roman" w:cs="Times New Roman"/>
          <w:color w:val="3272C0"/>
          <w:sz w:val="24"/>
          <w:szCs w:val="24"/>
          <w:lang w:eastAsia="ru-RU"/>
        </w:rPr>
        <w:t>пункт 7</w:t>
      </w:r>
      <w:r w:rsidRPr="00B81B34">
        <w:rPr>
          <w:rFonts w:ascii="Times New Roman" w:eastAsia="Times New Roman" w:hAnsi="Times New Roman" w:cs="Times New Roman"/>
          <w:color w:val="464C55"/>
          <w:sz w:val="24"/>
          <w:szCs w:val="24"/>
          <w:lang w:eastAsia="ru-RU"/>
        </w:rPr>
        <w:fldChar w:fldCharType="end"/>
      </w:r>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"7. Возможные последствия совершения террористического акта на территории гостиницы определяются на основании прогнозных показателей о количестве людей, которые могут погибнуть или получить вред здоровью.</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Прогнозный показатель численности людей, которые могут погибнуть или получить вред здоровью в результате совершения террористического акта на территории гостиницы, принимается равным уровню максимальной единовременной заполняемости гостиницы</w:t>
      </w:r>
      <w:proofErr w:type="gramStart"/>
      <w:r w:rsidRPr="00B81B34">
        <w:rPr>
          <w:rFonts w:ascii="Times New Roman" w:eastAsia="Times New Roman" w:hAnsi="Times New Roman" w:cs="Times New Roman"/>
          <w:color w:val="464C55"/>
          <w:sz w:val="24"/>
          <w:szCs w:val="24"/>
          <w:lang w:eastAsia="ru-RU"/>
        </w:rPr>
        <w:t>.";</w:t>
      </w:r>
    </w:p>
    <w:proofErr w:type="gramEnd"/>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fldChar w:fldCharType="begin"/>
      </w:r>
      <w:r w:rsidRPr="00B81B34">
        <w:rPr>
          <w:rFonts w:ascii="Times New Roman" w:eastAsia="Times New Roman" w:hAnsi="Times New Roman" w:cs="Times New Roman"/>
          <w:color w:val="464C55"/>
          <w:sz w:val="24"/>
          <w:szCs w:val="24"/>
          <w:lang w:eastAsia="ru-RU"/>
        </w:rPr>
        <w:instrText xml:space="preserve"> HYPERLINK "https://base.garant.ru/71657636/586304712043fa43fba2fb855a4007bb/" \l "block_10104" </w:instrText>
      </w:r>
      <w:r w:rsidRPr="00B81B34">
        <w:rPr>
          <w:rFonts w:ascii="Times New Roman" w:eastAsia="Times New Roman" w:hAnsi="Times New Roman" w:cs="Times New Roman"/>
          <w:color w:val="464C55"/>
          <w:sz w:val="24"/>
          <w:szCs w:val="24"/>
          <w:lang w:eastAsia="ru-RU"/>
        </w:rPr>
        <w:fldChar w:fldCharType="separate"/>
      </w:r>
      <w:r w:rsidRPr="00B81B34">
        <w:rPr>
          <w:rFonts w:ascii="Times New Roman" w:eastAsia="Times New Roman" w:hAnsi="Times New Roman" w:cs="Times New Roman"/>
          <w:color w:val="3272C0"/>
          <w:sz w:val="24"/>
          <w:szCs w:val="24"/>
          <w:lang w:eastAsia="ru-RU"/>
        </w:rPr>
        <w:t>подпункт "г" пункта 10</w:t>
      </w:r>
      <w:r w:rsidRPr="00B81B34">
        <w:rPr>
          <w:rFonts w:ascii="Times New Roman" w:eastAsia="Times New Roman" w:hAnsi="Times New Roman" w:cs="Times New Roman"/>
          <w:color w:val="464C55"/>
          <w:sz w:val="24"/>
          <w:szCs w:val="24"/>
          <w:lang w:eastAsia="ru-RU"/>
        </w:rPr>
        <w:fldChar w:fldCharType="end"/>
      </w:r>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"г) определяет возможные последствия совершения террористического акта</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49" w:anchor="block_1012" w:history="1">
        <w:r w:rsidRPr="00B81B34">
          <w:rPr>
            <w:rFonts w:ascii="Times New Roman" w:eastAsia="Times New Roman" w:hAnsi="Times New Roman" w:cs="Times New Roman"/>
            <w:color w:val="3272C0"/>
            <w:sz w:val="24"/>
            <w:szCs w:val="24"/>
            <w:lang w:eastAsia="ru-RU"/>
          </w:rPr>
          <w:t>пункт 12</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"12. Устанавливаются следующие категории опасности гостиниц:</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а) гостиницы первой категории опасности - гостиницы, в результате совершения террористического </w:t>
      </w:r>
      <w:proofErr w:type="gramStart"/>
      <w:r w:rsidRPr="00B81B34">
        <w:rPr>
          <w:rFonts w:ascii="Times New Roman" w:eastAsia="Times New Roman" w:hAnsi="Times New Roman" w:cs="Times New Roman"/>
          <w:color w:val="464C55"/>
          <w:sz w:val="24"/>
          <w:szCs w:val="24"/>
          <w:lang w:eastAsia="ru-RU"/>
        </w:rPr>
        <w:t>акта</w:t>
      </w:r>
      <w:proofErr w:type="gramEnd"/>
      <w:r w:rsidRPr="00B81B34">
        <w:rPr>
          <w:rFonts w:ascii="Times New Roman" w:eastAsia="Times New Roman" w:hAnsi="Times New Roman" w:cs="Times New Roman"/>
          <w:color w:val="464C55"/>
          <w:sz w:val="24"/>
          <w:szCs w:val="24"/>
          <w:lang w:eastAsia="ru-RU"/>
        </w:rPr>
        <w:t xml:space="preserve"> на территории которых прогнозируемое количество пострадавших составит более 1 тыс.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б) гостиницы второй категории опасности - гостиницы, в результате совершения террористического </w:t>
      </w:r>
      <w:proofErr w:type="gramStart"/>
      <w:r w:rsidRPr="00B81B34">
        <w:rPr>
          <w:rFonts w:ascii="Times New Roman" w:eastAsia="Times New Roman" w:hAnsi="Times New Roman" w:cs="Times New Roman"/>
          <w:color w:val="464C55"/>
          <w:sz w:val="24"/>
          <w:szCs w:val="24"/>
          <w:lang w:eastAsia="ru-RU"/>
        </w:rPr>
        <w:t>акта</w:t>
      </w:r>
      <w:proofErr w:type="gramEnd"/>
      <w:r w:rsidRPr="00B81B34">
        <w:rPr>
          <w:rFonts w:ascii="Times New Roman" w:eastAsia="Times New Roman" w:hAnsi="Times New Roman" w:cs="Times New Roman"/>
          <w:color w:val="464C55"/>
          <w:sz w:val="24"/>
          <w:szCs w:val="24"/>
          <w:lang w:eastAsia="ru-RU"/>
        </w:rPr>
        <w:t xml:space="preserve"> на территории которых прогнозируемое количество пострадавших составит от 200 до 1 тыс.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в) гостиницы третьей категории опасности - гостиницы, в результате совершения террористического </w:t>
      </w:r>
      <w:proofErr w:type="gramStart"/>
      <w:r w:rsidRPr="00B81B34">
        <w:rPr>
          <w:rFonts w:ascii="Times New Roman" w:eastAsia="Times New Roman" w:hAnsi="Times New Roman" w:cs="Times New Roman"/>
          <w:color w:val="464C55"/>
          <w:sz w:val="24"/>
          <w:szCs w:val="24"/>
          <w:lang w:eastAsia="ru-RU"/>
        </w:rPr>
        <w:t>акта</w:t>
      </w:r>
      <w:proofErr w:type="gramEnd"/>
      <w:r w:rsidRPr="00B81B34">
        <w:rPr>
          <w:rFonts w:ascii="Times New Roman" w:eastAsia="Times New Roman" w:hAnsi="Times New Roman" w:cs="Times New Roman"/>
          <w:color w:val="464C55"/>
          <w:sz w:val="24"/>
          <w:szCs w:val="24"/>
          <w:lang w:eastAsia="ru-RU"/>
        </w:rPr>
        <w:t xml:space="preserve"> на территории которых прогнозируемое количество пострадавших составит от 50 до 200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г) гостиницы четвертой категории опасности - гостиницы, в результате совершения террористического </w:t>
      </w:r>
      <w:proofErr w:type="gramStart"/>
      <w:r w:rsidRPr="00B81B34">
        <w:rPr>
          <w:rFonts w:ascii="Times New Roman" w:eastAsia="Times New Roman" w:hAnsi="Times New Roman" w:cs="Times New Roman"/>
          <w:color w:val="464C55"/>
          <w:sz w:val="24"/>
          <w:szCs w:val="24"/>
          <w:lang w:eastAsia="ru-RU"/>
        </w:rPr>
        <w:t>акта</w:t>
      </w:r>
      <w:proofErr w:type="gramEnd"/>
      <w:r w:rsidRPr="00B81B34">
        <w:rPr>
          <w:rFonts w:ascii="Times New Roman" w:eastAsia="Times New Roman" w:hAnsi="Times New Roman" w:cs="Times New Roman"/>
          <w:color w:val="464C55"/>
          <w:sz w:val="24"/>
          <w:szCs w:val="24"/>
          <w:lang w:eastAsia="ru-RU"/>
        </w:rPr>
        <w:t xml:space="preserve"> на территории которых прогнозируемое количество пострадавших составит менее 50 человек.";</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50" w:anchor="block_1013" w:history="1">
        <w:r w:rsidRPr="00B81B34">
          <w:rPr>
            <w:rFonts w:ascii="Times New Roman" w:eastAsia="Times New Roman" w:hAnsi="Times New Roman" w:cs="Times New Roman"/>
            <w:color w:val="3272C0"/>
            <w:sz w:val="24"/>
            <w:szCs w:val="24"/>
            <w:lang w:eastAsia="ru-RU"/>
          </w:rPr>
          <w:t>пункт 13</w:t>
        </w:r>
      </w:hyperlink>
      <w:r w:rsidRPr="00B81B34">
        <w:rPr>
          <w:rFonts w:ascii="Times New Roman" w:eastAsia="Times New Roman" w:hAnsi="Times New Roman" w:cs="Times New Roman"/>
          <w:color w:val="464C55"/>
          <w:sz w:val="24"/>
          <w:szCs w:val="24"/>
          <w:lang w:eastAsia="ru-RU"/>
        </w:rPr>
        <w:t> признать утратившим силу;</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51" w:anchor="block_1040" w:history="1">
        <w:r w:rsidRPr="00B81B34">
          <w:rPr>
            <w:rFonts w:ascii="Times New Roman" w:eastAsia="Times New Roman" w:hAnsi="Times New Roman" w:cs="Times New Roman"/>
            <w:color w:val="3272C0"/>
            <w:sz w:val="24"/>
            <w:szCs w:val="24"/>
            <w:lang w:eastAsia="ru-RU"/>
          </w:rPr>
          <w:t>пункт 40</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"40. </w:t>
      </w:r>
      <w:proofErr w:type="gramStart"/>
      <w:r w:rsidRPr="00B81B34">
        <w:rPr>
          <w:rFonts w:ascii="Times New Roman" w:eastAsia="Times New Roman" w:hAnsi="Times New Roman" w:cs="Times New Roman"/>
          <w:color w:val="464C55"/>
          <w:sz w:val="24"/>
          <w:szCs w:val="24"/>
          <w:lang w:eastAsia="ru-RU"/>
        </w:rPr>
        <w:t>Паспорт безопасности гостиницы составляется в 3 экземплярах,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 и утверждается ответственным лицом.";</w:t>
      </w:r>
      <w:proofErr w:type="gramEnd"/>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52" w:anchor="block_10437" w:history="1">
        <w:r w:rsidRPr="00B81B34">
          <w:rPr>
            <w:rFonts w:ascii="Times New Roman" w:eastAsia="Times New Roman" w:hAnsi="Times New Roman" w:cs="Times New Roman"/>
            <w:color w:val="3272C0"/>
            <w:sz w:val="24"/>
            <w:szCs w:val="24"/>
            <w:lang w:eastAsia="ru-RU"/>
          </w:rPr>
          <w:t>подпункт "ж" пункта 43</w:t>
        </w:r>
      </w:hyperlink>
      <w:r w:rsidRPr="00B81B34">
        <w:rPr>
          <w:rFonts w:ascii="Times New Roman" w:eastAsia="Times New Roman" w:hAnsi="Times New Roman" w:cs="Times New Roman"/>
          <w:color w:val="464C55"/>
          <w:sz w:val="24"/>
          <w:szCs w:val="24"/>
          <w:lang w:eastAsia="ru-RU"/>
        </w:rPr>
        <w:t> признать утратившим силу;</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б) в </w:t>
      </w:r>
      <w:hyperlink r:id="rId53" w:anchor="block_11000" w:history="1">
        <w:r w:rsidRPr="00B81B34">
          <w:rPr>
            <w:rFonts w:ascii="Times New Roman" w:eastAsia="Times New Roman" w:hAnsi="Times New Roman" w:cs="Times New Roman"/>
            <w:color w:val="3272C0"/>
            <w:sz w:val="24"/>
            <w:szCs w:val="24"/>
            <w:lang w:eastAsia="ru-RU"/>
          </w:rPr>
          <w:t>форме</w:t>
        </w:r>
      </w:hyperlink>
      <w:r w:rsidRPr="00B81B34">
        <w:rPr>
          <w:rFonts w:ascii="Times New Roman" w:eastAsia="Times New Roman" w:hAnsi="Times New Roman" w:cs="Times New Roman"/>
          <w:color w:val="464C55"/>
          <w:sz w:val="24"/>
          <w:szCs w:val="24"/>
          <w:lang w:eastAsia="ru-RU"/>
        </w:rPr>
        <w:t> паспорта безопасности гостиниц или иных средств размещения, утвержденной указанным постановлением:</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после слов "руководитель территориального органа безопасности" дополнить словами "или уполномоченное им лицо";</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w:t>
      </w:r>
      <w:hyperlink r:id="rId54" w:anchor="block_11006" w:history="1">
        <w:r w:rsidRPr="00B81B34">
          <w:rPr>
            <w:rFonts w:ascii="Times New Roman" w:eastAsia="Times New Roman" w:hAnsi="Times New Roman" w:cs="Times New Roman"/>
            <w:color w:val="3272C0"/>
            <w:sz w:val="24"/>
            <w:szCs w:val="24"/>
            <w:lang w:eastAsia="ru-RU"/>
          </w:rPr>
          <w:t>абзаце первом пункта 6</w:t>
        </w:r>
      </w:hyperlink>
      <w:r w:rsidRPr="00B81B34">
        <w:rPr>
          <w:rFonts w:ascii="Times New Roman" w:eastAsia="Times New Roman" w:hAnsi="Times New Roman" w:cs="Times New Roman"/>
          <w:color w:val="464C55"/>
          <w:sz w:val="24"/>
          <w:szCs w:val="24"/>
          <w:lang w:eastAsia="ru-RU"/>
        </w:rPr>
        <w:t> слова "объекта спорта" заменить словами "гостиницы или иного средства размещения";</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таблице пункта 8 </w:t>
      </w:r>
      <w:hyperlink r:id="rId55" w:anchor="block_110081" w:history="1">
        <w:r w:rsidRPr="00B81B34">
          <w:rPr>
            <w:rFonts w:ascii="Times New Roman" w:eastAsia="Times New Roman" w:hAnsi="Times New Roman" w:cs="Times New Roman"/>
            <w:color w:val="3272C0"/>
            <w:sz w:val="24"/>
            <w:szCs w:val="24"/>
            <w:lang w:eastAsia="ru-RU"/>
          </w:rPr>
          <w:t>графу</w:t>
        </w:r>
      </w:hyperlink>
      <w:r w:rsidRPr="00B81B34">
        <w:rPr>
          <w:rFonts w:ascii="Times New Roman" w:eastAsia="Times New Roman" w:hAnsi="Times New Roman" w:cs="Times New Roman"/>
          <w:color w:val="464C55"/>
          <w:sz w:val="24"/>
          <w:szCs w:val="24"/>
          <w:lang w:eastAsia="ru-RU"/>
        </w:rPr>
        <w:t> "Прогнозируемый экономический ущерб, нанесенный в результате террористического акта, млн. рублей" исключить.</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6. В </w:t>
      </w:r>
      <w:hyperlink r:id="rId56" w:history="1">
        <w:r w:rsidRPr="00B81B34">
          <w:rPr>
            <w:rFonts w:ascii="Times New Roman" w:eastAsia="Times New Roman" w:hAnsi="Times New Roman" w:cs="Times New Roman"/>
            <w:color w:val="3272C0"/>
            <w:sz w:val="24"/>
            <w:szCs w:val="24"/>
            <w:lang w:eastAsia="ru-RU"/>
          </w:rPr>
          <w:t>постановлении</w:t>
        </w:r>
      </w:hyperlink>
      <w:r w:rsidRPr="00B81B34">
        <w:rPr>
          <w:rFonts w:ascii="Times New Roman" w:eastAsia="Times New Roman" w:hAnsi="Times New Roman" w:cs="Times New Roman"/>
          <w:color w:val="464C55"/>
          <w:sz w:val="24"/>
          <w:szCs w:val="24"/>
          <w:lang w:eastAsia="ru-RU"/>
        </w:rPr>
        <w:t> Правительства Российской Федерации от 19 октября 2017 г. N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(Собрание законодательства Российской Федерации, 2017, N 44, ст. 6509; 2021, N 12, ст. 2027):</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а) в </w:t>
      </w:r>
      <w:hyperlink r:id="rId57" w:anchor="block_1000" w:history="1">
        <w:r w:rsidRPr="00B81B34">
          <w:rPr>
            <w:rFonts w:ascii="Times New Roman" w:eastAsia="Times New Roman" w:hAnsi="Times New Roman" w:cs="Times New Roman"/>
            <w:color w:val="3272C0"/>
            <w:sz w:val="24"/>
            <w:szCs w:val="24"/>
            <w:lang w:eastAsia="ru-RU"/>
          </w:rPr>
          <w:t>требованиях</w:t>
        </w:r>
      </w:hyperlink>
      <w:r w:rsidRPr="00B81B34">
        <w:rPr>
          <w:rFonts w:ascii="Times New Roman" w:eastAsia="Times New Roman" w:hAnsi="Times New Roman" w:cs="Times New Roman"/>
          <w:color w:val="464C55"/>
          <w:sz w:val="24"/>
          <w:szCs w:val="24"/>
          <w:lang w:eastAsia="ru-RU"/>
        </w:rPr>
        <w:t> к антитеррористической защищенности торговых объектов (территорий), утвержденных указанным постановлением:</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w:t>
      </w:r>
      <w:hyperlink r:id="rId58" w:anchor="block_1010" w:history="1">
        <w:r w:rsidRPr="00B81B34">
          <w:rPr>
            <w:rFonts w:ascii="Times New Roman" w:eastAsia="Times New Roman" w:hAnsi="Times New Roman" w:cs="Times New Roman"/>
            <w:color w:val="3272C0"/>
            <w:sz w:val="24"/>
            <w:szCs w:val="24"/>
            <w:lang w:eastAsia="ru-RU"/>
          </w:rPr>
          <w:t>пункте 10</w:t>
        </w:r>
      </w:hyperlink>
      <w:r w:rsidRPr="00B81B34">
        <w:rPr>
          <w:rFonts w:ascii="Times New Roman" w:eastAsia="Times New Roman" w:hAnsi="Times New Roman" w:cs="Times New Roman"/>
          <w:color w:val="464C55"/>
          <w:sz w:val="24"/>
          <w:szCs w:val="24"/>
          <w:lang w:eastAsia="ru-RU"/>
        </w:rPr>
        <w:t> слова "степени угрозы совершения на них террористического акта и масштаба" исключить;</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59" w:anchor="block_1011" w:history="1">
        <w:r w:rsidRPr="00B81B34">
          <w:rPr>
            <w:rFonts w:ascii="Times New Roman" w:eastAsia="Times New Roman" w:hAnsi="Times New Roman" w:cs="Times New Roman"/>
            <w:color w:val="3272C0"/>
            <w:sz w:val="24"/>
            <w:szCs w:val="24"/>
            <w:lang w:eastAsia="ru-RU"/>
          </w:rPr>
          <w:t>пункты 11 - 13</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"11. Возможные последствия совершения террористического акта определяются на основании прогнозных показателей о количестве людей, которые могут погибнуть или получить вред здоровью.</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12. Устанавливаются следующие категории торговых объектов (территорий):</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а) торговые объекты (территории) первой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более 1000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б) торговые объекты (территории) второй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201 до 1000 человек (включительно);</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торговые объекты (территории) третьей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51 до 200 человек (включительно).</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13. </w:t>
      </w:r>
      <w:proofErr w:type="gramStart"/>
      <w:r w:rsidRPr="00B81B34">
        <w:rPr>
          <w:rFonts w:ascii="Times New Roman" w:eastAsia="Times New Roman" w:hAnsi="Times New Roman" w:cs="Times New Roman"/>
          <w:color w:val="464C55"/>
          <w:sz w:val="24"/>
          <w:szCs w:val="24"/>
          <w:lang w:eastAsia="ru-RU"/>
        </w:rPr>
        <w:t>Торговые объекты (территории), включенные в перечень, предусмотренный пунктом 5 настоящих требований, и не соответствующие ни одной из категорий торговых объектов (территорий), указанных в пункте 12 настоящих требований, подлежат исключению из указанного перечня.";</w:t>
      </w:r>
      <w:proofErr w:type="gramEnd"/>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60" w:anchor="block_1173" w:history="1">
        <w:r w:rsidRPr="00B81B34">
          <w:rPr>
            <w:rFonts w:ascii="Times New Roman" w:eastAsia="Times New Roman" w:hAnsi="Times New Roman" w:cs="Times New Roman"/>
            <w:color w:val="3272C0"/>
            <w:sz w:val="24"/>
            <w:szCs w:val="24"/>
            <w:lang w:eastAsia="ru-RU"/>
          </w:rPr>
          <w:t>подпункт "в" пункта 17</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определяет возможные последствия совершения террористического акта</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б) в </w:t>
      </w:r>
      <w:hyperlink r:id="rId61" w:anchor="block_2000" w:history="1">
        <w:r w:rsidRPr="00B81B34">
          <w:rPr>
            <w:rFonts w:ascii="Times New Roman" w:eastAsia="Times New Roman" w:hAnsi="Times New Roman" w:cs="Times New Roman"/>
            <w:color w:val="3272C0"/>
            <w:sz w:val="24"/>
            <w:szCs w:val="24"/>
            <w:lang w:eastAsia="ru-RU"/>
          </w:rPr>
          <w:t>форме</w:t>
        </w:r>
      </w:hyperlink>
      <w:r w:rsidRPr="00B81B34">
        <w:rPr>
          <w:rFonts w:ascii="Times New Roman" w:eastAsia="Times New Roman" w:hAnsi="Times New Roman" w:cs="Times New Roman"/>
          <w:color w:val="464C55"/>
          <w:sz w:val="24"/>
          <w:szCs w:val="24"/>
          <w:lang w:eastAsia="ru-RU"/>
        </w:rPr>
        <w:t> паспорта безопасности торгового объекта (территории), утвержденной указанным постановлением:</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слова "Срок действия паспорта до "   "          20    г." исключить;</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62" w:anchor="block_2008" w:history="1">
        <w:r w:rsidRPr="00B81B34">
          <w:rPr>
            <w:rFonts w:ascii="Times New Roman" w:eastAsia="Times New Roman" w:hAnsi="Times New Roman" w:cs="Times New Roman"/>
            <w:color w:val="3272C0"/>
            <w:sz w:val="24"/>
            <w:szCs w:val="24"/>
            <w:lang w:eastAsia="ru-RU"/>
          </w:rPr>
          <w:t>пункт 8</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 xml:space="preserve">     8. Оценка социально-экономических последствий террористического акта</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на торговом объекте (территории)</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tbl>
      <w:tblPr>
        <w:tblW w:w="87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3"/>
        <w:gridCol w:w="2190"/>
        <w:gridCol w:w="3504"/>
        <w:gridCol w:w="2453"/>
      </w:tblGrid>
      <w:tr w:rsidR="00B81B34" w:rsidRPr="00B81B34" w:rsidTr="00B81B34">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 xml:space="preserve">N </w:t>
            </w:r>
            <w:proofErr w:type="gramStart"/>
            <w:r w:rsidRPr="00B81B34">
              <w:rPr>
                <w:rFonts w:ascii="Times New Roman" w:eastAsia="Times New Roman" w:hAnsi="Times New Roman" w:cs="Times New Roman"/>
                <w:sz w:val="24"/>
                <w:szCs w:val="24"/>
                <w:lang w:eastAsia="ru-RU"/>
              </w:rPr>
              <w:t>п</w:t>
            </w:r>
            <w:proofErr w:type="gramEnd"/>
            <w:r w:rsidRPr="00B81B34">
              <w:rPr>
                <w:rFonts w:ascii="Times New Roman" w:eastAsia="Times New Roman" w:hAnsi="Times New Roman" w:cs="Times New Roman"/>
                <w:sz w:val="24"/>
                <w:szCs w:val="24"/>
                <w:lang w:eastAsia="ru-RU"/>
              </w:rPr>
              <w:t>/п</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jc w:val="center"/>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Террористическая</w:t>
            </w:r>
            <w:r w:rsidRPr="00B81B34">
              <w:rPr>
                <w:rFonts w:ascii="Times New Roman" w:eastAsia="Times New Roman" w:hAnsi="Times New Roman" w:cs="Times New Roman"/>
                <w:sz w:val="24"/>
                <w:szCs w:val="24"/>
                <w:lang w:eastAsia="ru-RU"/>
              </w:rPr>
              <w:br/>
              <w:t>угроза</w:t>
            </w:r>
          </w:p>
        </w:tc>
        <w:tc>
          <w:tcPr>
            <w:tcW w:w="200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jc w:val="center"/>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Прогнозируемое количество</w:t>
            </w:r>
            <w:r w:rsidRPr="00B81B34">
              <w:rPr>
                <w:rFonts w:ascii="Times New Roman" w:eastAsia="Times New Roman" w:hAnsi="Times New Roman" w:cs="Times New Roman"/>
                <w:sz w:val="24"/>
                <w:szCs w:val="24"/>
                <w:lang w:eastAsia="ru-RU"/>
              </w:rPr>
              <w:br/>
              <w:t>людей, которые могут</w:t>
            </w:r>
            <w:r w:rsidRPr="00B81B34">
              <w:rPr>
                <w:rFonts w:ascii="Times New Roman" w:eastAsia="Times New Roman" w:hAnsi="Times New Roman" w:cs="Times New Roman"/>
                <w:sz w:val="24"/>
                <w:szCs w:val="24"/>
                <w:lang w:eastAsia="ru-RU"/>
              </w:rPr>
              <w:br/>
              <w:t>погибнуть или получить вред</w:t>
            </w:r>
            <w:r w:rsidRPr="00B81B34">
              <w:rPr>
                <w:rFonts w:ascii="Times New Roman" w:eastAsia="Times New Roman" w:hAnsi="Times New Roman" w:cs="Times New Roman"/>
                <w:sz w:val="24"/>
                <w:szCs w:val="24"/>
                <w:lang w:eastAsia="ru-RU"/>
              </w:rPr>
              <w:br/>
              <w:t>здоровью на данных объектах</w:t>
            </w:r>
            <w:r w:rsidRPr="00B81B34">
              <w:rPr>
                <w:rFonts w:ascii="Times New Roman" w:eastAsia="Times New Roman" w:hAnsi="Times New Roman" w:cs="Times New Roman"/>
                <w:sz w:val="24"/>
                <w:szCs w:val="24"/>
                <w:lang w:eastAsia="ru-RU"/>
              </w:rPr>
              <w:br/>
              <w:t>(территориях) в результате</w:t>
            </w:r>
            <w:r w:rsidRPr="00B81B34">
              <w:rPr>
                <w:rFonts w:ascii="Times New Roman" w:eastAsia="Times New Roman" w:hAnsi="Times New Roman" w:cs="Times New Roman"/>
                <w:sz w:val="24"/>
                <w:szCs w:val="24"/>
                <w:lang w:eastAsia="ru-RU"/>
              </w:rPr>
              <w:br/>
              <w:t>террористического акта</w:t>
            </w:r>
            <w:r w:rsidRPr="00B81B34">
              <w:rPr>
                <w:rFonts w:ascii="Times New Roman" w:eastAsia="Times New Roman" w:hAnsi="Times New Roman" w:cs="Times New Roman"/>
                <w:sz w:val="24"/>
                <w:szCs w:val="24"/>
                <w:lang w:eastAsia="ru-RU"/>
              </w:rPr>
              <w:br/>
              <w:t>(человек)</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jc w:val="center"/>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Последствия</w:t>
            </w:r>
            <w:r w:rsidRPr="00B81B34">
              <w:rPr>
                <w:rFonts w:ascii="Times New Roman" w:eastAsia="Times New Roman" w:hAnsi="Times New Roman" w:cs="Times New Roman"/>
                <w:sz w:val="24"/>
                <w:szCs w:val="24"/>
                <w:lang w:eastAsia="ru-RU"/>
              </w:rPr>
              <w:br/>
              <w:t>террористического</w:t>
            </w:r>
            <w:r w:rsidRPr="00B81B34">
              <w:rPr>
                <w:rFonts w:ascii="Times New Roman" w:eastAsia="Times New Roman" w:hAnsi="Times New Roman" w:cs="Times New Roman"/>
                <w:sz w:val="24"/>
                <w:szCs w:val="24"/>
                <w:lang w:eastAsia="ru-RU"/>
              </w:rPr>
              <w:br/>
              <w:t>акта</w:t>
            </w:r>
          </w:p>
        </w:tc>
      </w:tr>
      <w:tr w:rsidR="00B81B34" w:rsidRPr="00B81B34" w:rsidTr="00B81B34">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 </w:t>
            </w:r>
          </w:p>
        </w:tc>
        <w:tc>
          <w:tcPr>
            <w:tcW w:w="200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B81B34" w:rsidRPr="00B81B34" w:rsidRDefault="00B81B34" w:rsidP="00B81B34">
            <w:pPr>
              <w:spacing w:after="0" w:line="240" w:lineRule="auto"/>
              <w:rPr>
                <w:rFonts w:ascii="Times New Roman" w:eastAsia="Times New Roman" w:hAnsi="Times New Roman" w:cs="Times New Roman"/>
                <w:sz w:val="24"/>
                <w:szCs w:val="24"/>
                <w:lang w:eastAsia="ru-RU"/>
              </w:rPr>
            </w:pPr>
            <w:r w:rsidRPr="00B81B34">
              <w:rPr>
                <w:rFonts w:ascii="Times New Roman" w:eastAsia="Times New Roman" w:hAnsi="Times New Roman" w:cs="Times New Roman"/>
                <w:sz w:val="24"/>
                <w:szCs w:val="24"/>
                <w:lang w:eastAsia="ru-RU"/>
              </w:rPr>
              <w:t> </w:t>
            </w:r>
          </w:p>
        </w:tc>
      </w:tr>
    </w:tbl>
    <w:p w:rsidR="00B81B34" w:rsidRPr="00B81B34" w:rsidRDefault="00B81B34" w:rsidP="00B81B34">
      <w:pPr>
        <w:shd w:val="clear" w:color="auto" w:fill="FFFFFF"/>
        <w:spacing w:after="300" w:line="240" w:lineRule="auto"/>
        <w:jc w:val="right"/>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7. </w:t>
      </w:r>
      <w:proofErr w:type="gramStart"/>
      <w:r w:rsidRPr="00B81B34">
        <w:rPr>
          <w:rFonts w:ascii="Times New Roman" w:eastAsia="Times New Roman" w:hAnsi="Times New Roman" w:cs="Times New Roman"/>
          <w:color w:val="464C55"/>
          <w:sz w:val="24"/>
          <w:szCs w:val="24"/>
          <w:lang w:eastAsia="ru-RU"/>
        </w:rPr>
        <w:t>В </w:t>
      </w:r>
      <w:hyperlink r:id="rId63" w:history="1">
        <w:r w:rsidRPr="00B81B34">
          <w:rPr>
            <w:rFonts w:ascii="Times New Roman" w:eastAsia="Times New Roman" w:hAnsi="Times New Roman" w:cs="Times New Roman"/>
            <w:color w:val="3272C0"/>
            <w:sz w:val="24"/>
            <w:szCs w:val="24"/>
            <w:lang w:eastAsia="ru-RU"/>
          </w:rPr>
          <w:t>постановлении</w:t>
        </w:r>
      </w:hyperlink>
      <w:r w:rsidRPr="00B81B34">
        <w:rPr>
          <w:rFonts w:ascii="Times New Roman" w:eastAsia="Times New Roman" w:hAnsi="Times New Roman" w:cs="Times New Roman"/>
          <w:color w:val="464C55"/>
          <w:sz w:val="24"/>
          <w:szCs w:val="24"/>
          <w:lang w:eastAsia="ru-RU"/>
        </w:rPr>
        <w:t> Правительства Российской Федерации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(Собрание законодательства Российской Федерации, 2019, N 32, ст. 4716):</w:t>
      </w:r>
      <w:proofErr w:type="gramEnd"/>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а) в </w:t>
      </w:r>
      <w:hyperlink r:id="rId64" w:anchor="block_1000" w:history="1">
        <w:r w:rsidRPr="00B81B34">
          <w:rPr>
            <w:rFonts w:ascii="Times New Roman" w:eastAsia="Times New Roman" w:hAnsi="Times New Roman" w:cs="Times New Roman"/>
            <w:color w:val="3272C0"/>
            <w:sz w:val="24"/>
            <w:szCs w:val="24"/>
            <w:lang w:eastAsia="ru-RU"/>
          </w:rPr>
          <w:t>требованиях</w:t>
        </w:r>
      </w:hyperlink>
      <w:r w:rsidRPr="00B81B34">
        <w:rPr>
          <w:rFonts w:ascii="Times New Roman" w:eastAsia="Times New Roman" w:hAnsi="Times New Roman" w:cs="Times New Roman"/>
          <w:color w:val="464C55"/>
          <w:sz w:val="24"/>
          <w:szCs w:val="24"/>
          <w:lang w:eastAsia="ru-RU"/>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утвержденных указанным постановлением:</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65" w:anchor="block_1002" w:history="1">
        <w:r w:rsidRPr="00B81B34">
          <w:rPr>
            <w:rFonts w:ascii="Times New Roman" w:eastAsia="Times New Roman" w:hAnsi="Times New Roman" w:cs="Times New Roman"/>
            <w:color w:val="3272C0"/>
            <w:sz w:val="24"/>
            <w:szCs w:val="24"/>
            <w:lang w:eastAsia="ru-RU"/>
          </w:rPr>
          <w:t>пункт 2</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"2. </w:t>
      </w:r>
      <w:proofErr w:type="gramStart"/>
      <w:r w:rsidRPr="00B81B34">
        <w:rPr>
          <w:rFonts w:ascii="Times New Roman" w:eastAsia="Times New Roman" w:hAnsi="Times New Roman" w:cs="Times New Roman"/>
          <w:color w:val="464C55"/>
          <w:sz w:val="24"/>
          <w:szCs w:val="24"/>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w:t>
      </w:r>
      <w:proofErr w:type="gramEnd"/>
      <w:r w:rsidRPr="00B81B34">
        <w:rPr>
          <w:rFonts w:ascii="Times New Roman" w:eastAsia="Times New Roman" w:hAnsi="Times New Roman" w:cs="Times New Roman"/>
          <w:color w:val="464C55"/>
          <w:sz w:val="24"/>
          <w:szCs w:val="24"/>
          <w:lang w:eastAsia="ru-RU"/>
        </w:rPr>
        <w:t xml:space="preserve">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66" w:anchor="block_1006" w:history="1">
        <w:r w:rsidRPr="00B81B34">
          <w:rPr>
            <w:rFonts w:ascii="Times New Roman" w:eastAsia="Times New Roman" w:hAnsi="Times New Roman" w:cs="Times New Roman"/>
            <w:color w:val="3272C0"/>
            <w:sz w:val="24"/>
            <w:szCs w:val="24"/>
            <w:lang w:eastAsia="ru-RU"/>
          </w:rPr>
          <w:t>абзац первый пункта 6</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67" w:anchor="block_1007" w:history="1">
        <w:r w:rsidRPr="00B81B34">
          <w:rPr>
            <w:rFonts w:ascii="Times New Roman" w:eastAsia="Times New Roman" w:hAnsi="Times New Roman" w:cs="Times New Roman"/>
            <w:color w:val="3272C0"/>
            <w:sz w:val="24"/>
            <w:szCs w:val="24"/>
            <w:lang w:eastAsia="ru-RU"/>
          </w:rPr>
          <w:t>пункт 7</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B81B34">
        <w:rPr>
          <w:rFonts w:ascii="Times New Roman" w:eastAsia="Times New Roman" w:hAnsi="Times New Roman" w:cs="Times New Roman"/>
          <w:color w:val="464C55"/>
          <w:sz w:val="24"/>
          <w:szCs w:val="24"/>
          <w:lang w:eastAsia="ru-RU"/>
        </w:rPr>
        <w:lastRenderedPageBreak/>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roofErr w:type="gramEnd"/>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68" w:anchor="block_1113" w:history="1">
        <w:r w:rsidRPr="00B81B34">
          <w:rPr>
            <w:rFonts w:ascii="Times New Roman" w:eastAsia="Times New Roman" w:hAnsi="Times New Roman" w:cs="Times New Roman"/>
            <w:color w:val="3272C0"/>
            <w:sz w:val="24"/>
            <w:szCs w:val="24"/>
            <w:lang w:eastAsia="ru-RU"/>
          </w:rPr>
          <w:t>подпункт "в" пункта 11</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определяет возможные последствия совершения террористического акта</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69" w:anchor="block_1013" w:history="1">
        <w:r w:rsidRPr="00B81B34">
          <w:rPr>
            <w:rFonts w:ascii="Times New Roman" w:eastAsia="Times New Roman" w:hAnsi="Times New Roman" w:cs="Times New Roman"/>
            <w:color w:val="3272C0"/>
            <w:sz w:val="24"/>
            <w:szCs w:val="24"/>
            <w:lang w:eastAsia="ru-RU"/>
          </w:rPr>
          <w:t>пункт 13</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"13. Устанавливаются следующие категории опасности объектов (территорий):</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б) объекты (территории) второй категории опасности: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объекты (территории) третьей категории опасности: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г) объекты (территории) четвертой категории опасности: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lastRenderedPageBreak/>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roofErr w:type="gramStart"/>
      <w:r w:rsidRPr="00B81B34">
        <w:rPr>
          <w:rFonts w:ascii="Times New Roman" w:eastAsia="Times New Roman" w:hAnsi="Times New Roman" w:cs="Times New Roman"/>
          <w:color w:val="464C55"/>
          <w:sz w:val="24"/>
          <w:szCs w:val="24"/>
          <w:lang w:eastAsia="ru-RU"/>
        </w:rPr>
        <w:t>.";</w:t>
      </w:r>
      <w:proofErr w:type="gramEnd"/>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70" w:anchor="block_1014" w:history="1">
        <w:r w:rsidRPr="00B81B34">
          <w:rPr>
            <w:rFonts w:ascii="Times New Roman" w:eastAsia="Times New Roman" w:hAnsi="Times New Roman" w:cs="Times New Roman"/>
            <w:color w:val="3272C0"/>
            <w:sz w:val="24"/>
            <w:szCs w:val="24"/>
            <w:lang w:eastAsia="ru-RU"/>
          </w:rPr>
          <w:t>пункт 14</w:t>
        </w:r>
      </w:hyperlink>
      <w:r w:rsidRPr="00B81B34">
        <w:rPr>
          <w:rFonts w:ascii="Times New Roman" w:eastAsia="Times New Roman" w:hAnsi="Times New Roman" w:cs="Times New Roman"/>
          <w:color w:val="464C55"/>
          <w:sz w:val="24"/>
          <w:szCs w:val="24"/>
          <w:lang w:eastAsia="ru-RU"/>
        </w:rPr>
        <w:t> признать утратившим силу;</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71" w:anchor="block_1044" w:history="1">
        <w:r w:rsidRPr="00B81B34">
          <w:rPr>
            <w:rFonts w:ascii="Times New Roman" w:eastAsia="Times New Roman" w:hAnsi="Times New Roman" w:cs="Times New Roman"/>
            <w:color w:val="3272C0"/>
            <w:sz w:val="24"/>
            <w:szCs w:val="24"/>
            <w:lang w:eastAsia="ru-RU"/>
          </w:rPr>
          <w:t>пункт 44</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"44. </w:t>
      </w:r>
      <w:proofErr w:type="gramStart"/>
      <w:r w:rsidRPr="00B81B34">
        <w:rPr>
          <w:rFonts w:ascii="Times New Roman" w:eastAsia="Times New Roman" w:hAnsi="Times New Roman" w:cs="Times New Roman"/>
          <w:color w:val="464C55"/>
          <w:sz w:val="24"/>
          <w:szCs w:val="24"/>
          <w:lang w:eastAsia="ru-RU"/>
        </w:rP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B81B34">
        <w:rPr>
          <w:rFonts w:ascii="Times New Roman" w:eastAsia="Times New Roman" w:hAnsi="Times New Roman" w:cs="Times New Roman"/>
          <w:color w:val="464C55"/>
          <w:sz w:val="24"/>
          <w:szCs w:val="24"/>
          <w:lang w:eastAsia="ru-RU"/>
        </w:rPr>
        <w:t xml:space="preserve"> и утверждается руководителем органа (организации), являющегося правообладателем объекта (территории), или уполномоченным им лицом</w:t>
      </w:r>
      <w:proofErr w:type="gramStart"/>
      <w:r w:rsidRPr="00B81B34">
        <w:rPr>
          <w:rFonts w:ascii="Times New Roman" w:eastAsia="Times New Roman" w:hAnsi="Times New Roman" w:cs="Times New Roman"/>
          <w:color w:val="464C55"/>
          <w:sz w:val="24"/>
          <w:szCs w:val="24"/>
          <w:lang w:eastAsia="ru-RU"/>
        </w:rPr>
        <w:t>.";</w:t>
      </w:r>
      <w:proofErr w:type="gramEnd"/>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б) в </w:t>
      </w:r>
      <w:hyperlink r:id="rId72" w:anchor="block_2000" w:history="1">
        <w:r w:rsidRPr="00B81B34">
          <w:rPr>
            <w:rFonts w:ascii="Times New Roman" w:eastAsia="Times New Roman" w:hAnsi="Times New Roman" w:cs="Times New Roman"/>
            <w:color w:val="3272C0"/>
            <w:sz w:val="24"/>
            <w:szCs w:val="24"/>
            <w:lang w:eastAsia="ru-RU"/>
          </w:rPr>
          <w:t>форме</w:t>
        </w:r>
      </w:hyperlink>
      <w:r w:rsidRPr="00B81B34">
        <w:rPr>
          <w:rFonts w:ascii="Times New Roman" w:eastAsia="Times New Roman" w:hAnsi="Times New Roman" w:cs="Times New Roman"/>
          <w:color w:val="464C55"/>
          <w:sz w:val="24"/>
          <w:szCs w:val="24"/>
          <w:lang w:eastAsia="ru-RU"/>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утвержденной указанным постановлением:</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после слов "руководитель территориального органа безопасности" дополнить словами "или уполномоченное им лицо";</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73" w:anchor="block_2500" w:history="1">
        <w:r w:rsidRPr="00B81B34">
          <w:rPr>
            <w:rFonts w:ascii="Times New Roman" w:eastAsia="Times New Roman" w:hAnsi="Times New Roman" w:cs="Times New Roman"/>
            <w:color w:val="3272C0"/>
            <w:sz w:val="24"/>
            <w:szCs w:val="24"/>
            <w:lang w:eastAsia="ru-RU"/>
          </w:rPr>
          <w:t>раздел V</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b/>
          <w:bCs/>
          <w:color w:val="22272F"/>
          <w:sz w:val="24"/>
          <w:szCs w:val="24"/>
          <w:lang w:eastAsia="ru-RU"/>
        </w:rPr>
        <w:t xml:space="preserve">      V. Оценка последствий совершения террористического акта </w:t>
      </w:r>
      <w:proofErr w:type="gramStart"/>
      <w:r w:rsidRPr="00B81B34">
        <w:rPr>
          <w:rFonts w:ascii="Courier New" w:eastAsia="Times New Roman" w:hAnsi="Courier New" w:cs="Courier New"/>
          <w:b/>
          <w:bCs/>
          <w:color w:val="22272F"/>
          <w:sz w:val="24"/>
          <w:szCs w:val="24"/>
          <w:lang w:eastAsia="ru-RU"/>
        </w:rPr>
        <w:t>на</w:t>
      </w:r>
      <w:proofErr w:type="gramEnd"/>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b/>
          <w:bCs/>
          <w:color w:val="22272F"/>
          <w:sz w:val="24"/>
          <w:szCs w:val="24"/>
          <w:lang w:eastAsia="ru-RU"/>
        </w:rPr>
        <w:t xml:space="preserve">                          </w:t>
      </w:r>
      <w:proofErr w:type="gramStart"/>
      <w:r w:rsidRPr="00B81B34">
        <w:rPr>
          <w:rFonts w:ascii="Courier New" w:eastAsia="Times New Roman" w:hAnsi="Courier New" w:cs="Courier New"/>
          <w:b/>
          <w:bCs/>
          <w:color w:val="22272F"/>
          <w:sz w:val="24"/>
          <w:szCs w:val="24"/>
          <w:lang w:eastAsia="ru-RU"/>
        </w:rPr>
        <w:t>объекте</w:t>
      </w:r>
      <w:proofErr w:type="gramEnd"/>
      <w:r w:rsidRPr="00B81B34">
        <w:rPr>
          <w:rFonts w:ascii="Courier New" w:eastAsia="Times New Roman" w:hAnsi="Courier New" w:cs="Courier New"/>
          <w:b/>
          <w:bCs/>
          <w:color w:val="22272F"/>
          <w:sz w:val="24"/>
          <w:szCs w:val="24"/>
          <w:lang w:eastAsia="ru-RU"/>
        </w:rPr>
        <w:t xml:space="preserve"> (территории)</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 xml:space="preserve">     Возможное   количество  пострадавших   на   объекте   (территории) -</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_________________.</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 xml:space="preserve">    (человек)</w:t>
      </w:r>
    </w:p>
    <w:p w:rsidR="00B81B34" w:rsidRPr="00B81B34" w:rsidRDefault="00B81B34" w:rsidP="00B81B34">
      <w:pPr>
        <w:shd w:val="clear" w:color="auto" w:fill="FFFFFF"/>
        <w:spacing w:after="300" w:line="240" w:lineRule="auto"/>
        <w:ind w:firstLine="680"/>
        <w:jc w:val="right"/>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8. </w:t>
      </w:r>
      <w:proofErr w:type="gramStart"/>
      <w:r w:rsidRPr="00B81B34">
        <w:rPr>
          <w:rFonts w:ascii="Times New Roman" w:eastAsia="Times New Roman" w:hAnsi="Times New Roman" w:cs="Times New Roman"/>
          <w:color w:val="464C55"/>
          <w:sz w:val="24"/>
          <w:szCs w:val="24"/>
          <w:lang w:eastAsia="ru-RU"/>
        </w:rPr>
        <w:t>В </w:t>
      </w:r>
      <w:hyperlink r:id="rId74" w:history="1">
        <w:r w:rsidRPr="00B81B34">
          <w:rPr>
            <w:rFonts w:ascii="Times New Roman" w:eastAsia="Times New Roman" w:hAnsi="Times New Roman" w:cs="Times New Roman"/>
            <w:color w:val="3272C0"/>
            <w:sz w:val="24"/>
            <w:szCs w:val="24"/>
            <w:lang w:eastAsia="ru-RU"/>
          </w:rPr>
          <w:t>постановлении</w:t>
        </w:r>
      </w:hyperlink>
      <w:r w:rsidRPr="00B81B34">
        <w:rPr>
          <w:rFonts w:ascii="Times New Roman" w:eastAsia="Times New Roman" w:hAnsi="Times New Roman" w:cs="Times New Roman"/>
          <w:color w:val="464C55"/>
          <w:sz w:val="24"/>
          <w:szCs w:val="24"/>
          <w:lang w:eastAsia="ru-RU"/>
        </w:rPr>
        <w:t> Правительства Российской Федерации от 7 ноября 2019 г. N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Федерации" (Собрание</w:t>
      </w:r>
      <w:proofErr w:type="gramEnd"/>
      <w:r w:rsidRPr="00B81B34">
        <w:rPr>
          <w:rFonts w:ascii="Times New Roman" w:eastAsia="Times New Roman" w:hAnsi="Times New Roman" w:cs="Times New Roman"/>
          <w:color w:val="464C55"/>
          <w:sz w:val="24"/>
          <w:szCs w:val="24"/>
          <w:lang w:eastAsia="ru-RU"/>
        </w:rPr>
        <w:t xml:space="preserve"> законодательства Российской Федерации, 2019, N 46, ст. 6491; 2021, N 14, ст. 2347):</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а) в </w:t>
      </w:r>
      <w:hyperlink r:id="rId75" w:anchor="block_1000" w:history="1">
        <w:r w:rsidRPr="00B81B34">
          <w:rPr>
            <w:rFonts w:ascii="Times New Roman" w:eastAsia="Times New Roman" w:hAnsi="Times New Roman" w:cs="Times New Roman"/>
            <w:color w:val="3272C0"/>
            <w:sz w:val="24"/>
            <w:szCs w:val="24"/>
            <w:lang w:eastAsia="ru-RU"/>
          </w:rPr>
          <w:t>требованиях</w:t>
        </w:r>
      </w:hyperlink>
      <w:r w:rsidRPr="00B81B34">
        <w:rPr>
          <w:rFonts w:ascii="Times New Roman" w:eastAsia="Times New Roman" w:hAnsi="Times New Roman" w:cs="Times New Roman"/>
          <w:color w:val="464C55"/>
          <w:sz w:val="24"/>
          <w:szCs w:val="24"/>
          <w:lang w:eastAsia="ru-RU"/>
        </w:rPr>
        <w:t>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утвержденных указанным постановлением:</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76" w:anchor="block_1002" w:history="1">
        <w:r w:rsidRPr="00B81B34">
          <w:rPr>
            <w:rFonts w:ascii="Times New Roman" w:eastAsia="Times New Roman" w:hAnsi="Times New Roman" w:cs="Times New Roman"/>
            <w:color w:val="3272C0"/>
            <w:sz w:val="24"/>
            <w:szCs w:val="24"/>
            <w:lang w:eastAsia="ru-RU"/>
          </w:rPr>
          <w:t>пункт 2</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lastRenderedPageBreak/>
        <w:t xml:space="preserve">"2. </w:t>
      </w:r>
      <w:proofErr w:type="gramStart"/>
      <w:r w:rsidRPr="00B81B34">
        <w:rPr>
          <w:rFonts w:ascii="Times New Roman" w:eastAsia="Times New Roman" w:hAnsi="Times New Roman" w:cs="Times New Roman"/>
          <w:color w:val="464C55"/>
          <w:sz w:val="24"/>
          <w:szCs w:val="24"/>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правообладателями которых являются Министерство науки и высшего образования Российской Федерации и подведомственные ему организации, а также иные не находящиеся в ведении федеральных органов исполнительной власти организации, осуществляющие деятельность</w:t>
      </w:r>
      <w:proofErr w:type="gramEnd"/>
      <w:r w:rsidRPr="00B81B34">
        <w:rPr>
          <w:rFonts w:ascii="Times New Roman" w:eastAsia="Times New Roman" w:hAnsi="Times New Roman" w:cs="Times New Roman"/>
          <w:color w:val="464C55"/>
          <w:sz w:val="24"/>
          <w:szCs w:val="24"/>
          <w:lang w:eastAsia="ru-RU"/>
        </w:rPr>
        <w:t xml:space="preserve"> в сфере науки, высшего образования и соответствующего дополнительного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77" w:anchor="block_1009" w:history="1">
        <w:r w:rsidRPr="00B81B34">
          <w:rPr>
            <w:rFonts w:ascii="Times New Roman" w:eastAsia="Times New Roman" w:hAnsi="Times New Roman" w:cs="Times New Roman"/>
            <w:color w:val="3272C0"/>
            <w:sz w:val="24"/>
            <w:szCs w:val="24"/>
            <w:lang w:eastAsia="ru-RU"/>
          </w:rPr>
          <w:t>абзац первый пункта 9</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"9.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78" w:anchor="block_1010" w:history="1">
        <w:r w:rsidRPr="00B81B34">
          <w:rPr>
            <w:rFonts w:ascii="Times New Roman" w:eastAsia="Times New Roman" w:hAnsi="Times New Roman" w:cs="Times New Roman"/>
            <w:color w:val="3272C0"/>
            <w:sz w:val="24"/>
            <w:szCs w:val="24"/>
            <w:lang w:eastAsia="ru-RU"/>
          </w:rPr>
          <w:t>пункт 10</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"10.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w:t>
      </w:r>
      <w:proofErr w:type="gramStart"/>
      <w:r w:rsidRPr="00B81B34">
        <w:rPr>
          <w:rFonts w:ascii="Times New Roman" w:eastAsia="Times New Roman" w:hAnsi="Times New Roman" w:cs="Times New Roman"/>
          <w:color w:val="464C55"/>
          <w:sz w:val="24"/>
          <w:szCs w:val="24"/>
          <w:lang w:eastAsia="ru-RU"/>
        </w:rPr>
        <w:t>.";</w:t>
      </w:r>
    </w:p>
    <w:proofErr w:type="gramEnd"/>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fldChar w:fldCharType="begin"/>
      </w:r>
      <w:r w:rsidRPr="00B81B34">
        <w:rPr>
          <w:rFonts w:ascii="Times New Roman" w:eastAsia="Times New Roman" w:hAnsi="Times New Roman" w:cs="Times New Roman"/>
          <w:color w:val="464C55"/>
          <w:sz w:val="24"/>
          <w:szCs w:val="24"/>
          <w:lang w:eastAsia="ru-RU"/>
        </w:rPr>
        <w:instrText xml:space="preserve"> HYPERLINK "https://base.garant.ru/72979284/8dcd80f7d88f717c7f7837e48560ea51/" \l "block_1143" </w:instrText>
      </w:r>
      <w:r w:rsidRPr="00B81B34">
        <w:rPr>
          <w:rFonts w:ascii="Times New Roman" w:eastAsia="Times New Roman" w:hAnsi="Times New Roman" w:cs="Times New Roman"/>
          <w:color w:val="464C55"/>
          <w:sz w:val="24"/>
          <w:szCs w:val="24"/>
          <w:lang w:eastAsia="ru-RU"/>
        </w:rPr>
        <w:fldChar w:fldCharType="separate"/>
      </w:r>
      <w:r w:rsidRPr="00B81B34">
        <w:rPr>
          <w:rFonts w:ascii="Times New Roman" w:eastAsia="Times New Roman" w:hAnsi="Times New Roman" w:cs="Times New Roman"/>
          <w:color w:val="3272C0"/>
          <w:sz w:val="24"/>
          <w:szCs w:val="24"/>
          <w:lang w:eastAsia="ru-RU"/>
        </w:rPr>
        <w:t>подпункт "в" пункта 14</w:t>
      </w:r>
      <w:r w:rsidRPr="00B81B34">
        <w:rPr>
          <w:rFonts w:ascii="Times New Roman" w:eastAsia="Times New Roman" w:hAnsi="Times New Roman" w:cs="Times New Roman"/>
          <w:color w:val="464C55"/>
          <w:sz w:val="24"/>
          <w:szCs w:val="24"/>
          <w:lang w:eastAsia="ru-RU"/>
        </w:rPr>
        <w:fldChar w:fldCharType="end"/>
      </w:r>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определяет возможные последствия совершения террористического акта</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79" w:anchor="block_1016" w:history="1">
        <w:r w:rsidRPr="00B81B34">
          <w:rPr>
            <w:rFonts w:ascii="Times New Roman" w:eastAsia="Times New Roman" w:hAnsi="Times New Roman" w:cs="Times New Roman"/>
            <w:color w:val="3272C0"/>
            <w:sz w:val="24"/>
            <w:szCs w:val="24"/>
            <w:lang w:eastAsia="ru-RU"/>
          </w:rPr>
          <w:t>пункт 16</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"16. Устанавливаются следующие категории объектов (территорий):</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а) объекты (территории) первой категории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б) объекты (территории) второй категории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объекты (территории) третьей категории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roofErr w:type="gramStart"/>
      <w:r w:rsidRPr="00B81B34">
        <w:rPr>
          <w:rFonts w:ascii="Times New Roman" w:eastAsia="Times New Roman" w:hAnsi="Times New Roman" w:cs="Times New Roman"/>
          <w:color w:val="464C55"/>
          <w:sz w:val="24"/>
          <w:szCs w:val="24"/>
          <w:lang w:eastAsia="ru-RU"/>
        </w:rPr>
        <w:t>.";</w:t>
      </w:r>
      <w:proofErr w:type="gramEnd"/>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80" w:anchor="block_1017" w:history="1">
        <w:r w:rsidRPr="00B81B34">
          <w:rPr>
            <w:rFonts w:ascii="Times New Roman" w:eastAsia="Times New Roman" w:hAnsi="Times New Roman" w:cs="Times New Roman"/>
            <w:color w:val="3272C0"/>
            <w:sz w:val="24"/>
            <w:szCs w:val="24"/>
            <w:lang w:eastAsia="ru-RU"/>
          </w:rPr>
          <w:t>пункт 17</w:t>
        </w:r>
      </w:hyperlink>
      <w:r w:rsidRPr="00B81B34">
        <w:rPr>
          <w:rFonts w:ascii="Times New Roman" w:eastAsia="Times New Roman" w:hAnsi="Times New Roman" w:cs="Times New Roman"/>
          <w:color w:val="464C55"/>
          <w:sz w:val="24"/>
          <w:szCs w:val="24"/>
          <w:lang w:eastAsia="ru-RU"/>
        </w:rPr>
        <w:t> признать утратившим силу;</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w:t>
      </w:r>
      <w:hyperlink r:id="rId81" w:anchor="block_1019" w:history="1">
        <w:r w:rsidRPr="00B81B34">
          <w:rPr>
            <w:rFonts w:ascii="Times New Roman" w:eastAsia="Times New Roman" w:hAnsi="Times New Roman" w:cs="Times New Roman"/>
            <w:color w:val="3272C0"/>
            <w:sz w:val="24"/>
            <w:szCs w:val="24"/>
            <w:lang w:eastAsia="ru-RU"/>
          </w:rPr>
          <w:t>абзаце первом пункта 19</w:t>
        </w:r>
      </w:hyperlink>
      <w:r w:rsidRPr="00B81B34">
        <w:rPr>
          <w:rFonts w:ascii="Times New Roman" w:eastAsia="Times New Roman" w:hAnsi="Times New Roman" w:cs="Times New Roman"/>
          <w:color w:val="464C55"/>
          <w:sz w:val="24"/>
          <w:szCs w:val="24"/>
          <w:lang w:eastAsia="ru-RU"/>
        </w:rPr>
        <w:t> слова "степени потенциальной опасности и угрозы" заменить словами "возможных последствий";</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б) </w:t>
      </w:r>
      <w:hyperlink r:id="rId82" w:anchor="block_2500" w:history="1">
        <w:r w:rsidRPr="00B81B34">
          <w:rPr>
            <w:rFonts w:ascii="Times New Roman" w:eastAsia="Times New Roman" w:hAnsi="Times New Roman" w:cs="Times New Roman"/>
            <w:color w:val="3272C0"/>
            <w:sz w:val="24"/>
            <w:szCs w:val="24"/>
            <w:lang w:eastAsia="ru-RU"/>
          </w:rPr>
          <w:t>раздел V</w:t>
        </w:r>
      </w:hyperlink>
      <w:r w:rsidRPr="00B81B34">
        <w:rPr>
          <w:rFonts w:ascii="Times New Roman" w:eastAsia="Times New Roman" w:hAnsi="Times New Roman" w:cs="Times New Roman"/>
          <w:color w:val="464C55"/>
          <w:sz w:val="24"/>
          <w:szCs w:val="24"/>
          <w:lang w:eastAsia="ru-RU"/>
        </w:rPr>
        <w:t> формы паспорта безопасности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утвержденной указанным постановлением,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b/>
          <w:bCs/>
          <w:color w:val="22272F"/>
          <w:sz w:val="24"/>
          <w:szCs w:val="24"/>
          <w:lang w:eastAsia="ru-RU"/>
        </w:rPr>
        <w:t xml:space="preserve">        V. Оценка последствий совершения террористического акта</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b/>
          <w:bCs/>
          <w:color w:val="22272F"/>
          <w:sz w:val="24"/>
          <w:szCs w:val="24"/>
          <w:lang w:eastAsia="ru-RU"/>
        </w:rPr>
        <w:t xml:space="preserve">                        на объекте (территории)</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lastRenderedPageBreak/>
        <w:t xml:space="preserve">     Возможное   количество   пострадавших   на  объекте  (территории)  -</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_________________</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 xml:space="preserve">   (человек)</w:t>
      </w:r>
    </w:p>
    <w:p w:rsidR="00B81B34" w:rsidRPr="00B81B34" w:rsidRDefault="00B81B34" w:rsidP="00B81B34">
      <w:pPr>
        <w:shd w:val="clear" w:color="auto" w:fill="FFFFFF"/>
        <w:spacing w:after="300" w:line="240" w:lineRule="auto"/>
        <w:ind w:firstLine="680"/>
        <w:jc w:val="right"/>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 xml:space="preserve">9. </w:t>
      </w:r>
      <w:proofErr w:type="gramStart"/>
      <w:r w:rsidRPr="00B81B34">
        <w:rPr>
          <w:rFonts w:ascii="Times New Roman" w:eastAsia="Times New Roman" w:hAnsi="Times New Roman" w:cs="Times New Roman"/>
          <w:color w:val="464C55"/>
          <w:sz w:val="24"/>
          <w:szCs w:val="24"/>
          <w:lang w:eastAsia="ru-RU"/>
        </w:rPr>
        <w:t>В </w:t>
      </w:r>
      <w:hyperlink r:id="rId83" w:history="1">
        <w:r w:rsidRPr="00B81B34">
          <w:rPr>
            <w:rFonts w:ascii="Times New Roman" w:eastAsia="Times New Roman" w:hAnsi="Times New Roman" w:cs="Times New Roman"/>
            <w:color w:val="3272C0"/>
            <w:sz w:val="24"/>
            <w:szCs w:val="24"/>
            <w:lang w:eastAsia="ru-RU"/>
          </w:rPr>
          <w:t>постановлении</w:t>
        </w:r>
      </w:hyperlink>
      <w:r w:rsidRPr="00B81B34">
        <w:rPr>
          <w:rFonts w:ascii="Times New Roman" w:eastAsia="Times New Roman" w:hAnsi="Times New Roman" w:cs="Times New Roman"/>
          <w:color w:val="464C55"/>
          <w:sz w:val="24"/>
          <w:szCs w:val="24"/>
          <w:lang w:eastAsia="ru-RU"/>
        </w:rPr>
        <w:t> Правительства Российской Федерации от 14 мая 2021 г. N 732 "Об утверждении требований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 (Собрание законодательства Российской Федерации, 2021, N 21, ст. 3584):</w:t>
      </w:r>
      <w:proofErr w:type="gramEnd"/>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а) в </w:t>
      </w:r>
      <w:hyperlink r:id="rId84" w:anchor="block_1000" w:history="1">
        <w:r w:rsidRPr="00B81B34">
          <w:rPr>
            <w:rFonts w:ascii="Times New Roman" w:eastAsia="Times New Roman" w:hAnsi="Times New Roman" w:cs="Times New Roman"/>
            <w:color w:val="3272C0"/>
            <w:sz w:val="24"/>
            <w:szCs w:val="24"/>
            <w:lang w:eastAsia="ru-RU"/>
          </w:rPr>
          <w:t>требованиях</w:t>
        </w:r>
      </w:hyperlink>
      <w:r w:rsidRPr="00B81B34">
        <w:rPr>
          <w:rFonts w:ascii="Times New Roman" w:eastAsia="Times New Roman" w:hAnsi="Times New Roman" w:cs="Times New Roman"/>
          <w:color w:val="464C55"/>
          <w:sz w:val="24"/>
          <w:szCs w:val="24"/>
          <w:lang w:eastAsia="ru-RU"/>
        </w:rPr>
        <w:t> к антитеррористической защищенности объектов (территорий), предназначенных для организации отдыха детей и их оздоровления, утвержденных указанным постановлением:</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85" w:anchor="block_1006" w:history="1">
        <w:r w:rsidRPr="00B81B34">
          <w:rPr>
            <w:rFonts w:ascii="Times New Roman" w:eastAsia="Times New Roman" w:hAnsi="Times New Roman" w:cs="Times New Roman"/>
            <w:color w:val="3272C0"/>
            <w:sz w:val="24"/>
            <w:szCs w:val="24"/>
            <w:lang w:eastAsia="ru-RU"/>
          </w:rPr>
          <w:t>абзац первый пункта 6</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"6. В целях установления дифференцированных требований к обеспечению антитеррористической защищенности объектов (территорий) стационарного типа с учетом возможных последствий совершения террористического акта проводится категорирование объектов (территорий) стационарного типа</w:t>
      </w:r>
      <w:proofErr w:type="gramStart"/>
      <w:r w:rsidRPr="00B81B34">
        <w:rPr>
          <w:rFonts w:ascii="Times New Roman" w:eastAsia="Times New Roman" w:hAnsi="Times New Roman" w:cs="Times New Roman"/>
          <w:color w:val="464C55"/>
          <w:sz w:val="24"/>
          <w:szCs w:val="24"/>
          <w:lang w:eastAsia="ru-RU"/>
        </w:rPr>
        <w:t>.";</w:t>
      </w:r>
    </w:p>
    <w:proofErr w:type="gramEnd"/>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fldChar w:fldCharType="begin"/>
      </w:r>
      <w:r w:rsidRPr="00B81B34">
        <w:rPr>
          <w:rFonts w:ascii="Times New Roman" w:eastAsia="Times New Roman" w:hAnsi="Times New Roman" w:cs="Times New Roman"/>
          <w:color w:val="464C55"/>
          <w:sz w:val="24"/>
          <w:szCs w:val="24"/>
          <w:lang w:eastAsia="ru-RU"/>
        </w:rPr>
        <w:instrText xml:space="preserve"> HYPERLINK "https://base.garant.ru/400767347/7a1c7a6f74eb4289734c27a3c9371aed/" \l "block_1007" </w:instrText>
      </w:r>
      <w:r w:rsidRPr="00B81B34">
        <w:rPr>
          <w:rFonts w:ascii="Times New Roman" w:eastAsia="Times New Roman" w:hAnsi="Times New Roman" w:cs="Times New Roman"/>
          <w:color w:val="464C55"/>
          <w:sz w:val="24"/>
          <w:szCs w:val="24"/>
          <w:lang w:eastAsia="ru-RU"/>
        </w:rPr>
        <w:fldChar w:fldCharType="separate"/>
      </w:r>
      <w:r w:rsidRPr="00B81B34">
        <w:rPr>
          <w:rFonts w:ascii="Times New Roman" w:eastAsia="Times New Roman" w:hAnsi="Times New Roman" w:cs="Times New Roman"/>
          <w:color w:val="3272C0"/>
          <w:sz w:val="24"/>
          <w:szCs w:val="24"/>
          <w:lang w:eastAsia="ru-RU"/>
        </w:rPr>
        <w:t>пункт 7</w:t>
      </w:r>
      <w:r w:rsidRPr="00B81B34">
        <w:rPr>
          <w:rFonts w:ascii="Times New Roman" w:eastAsia="Times New Roman" w:hAnsi="Times New Roman" w:cs="Times New Roman"/>
          <w:color w:val="464C55"/>
          <w:sz w:val="24"/>
          <w:szCs w:val="24"/>
          <w:lang w:eastAsia="ru-RU"/>
        </w:rPr>
        <w:fldChar w:fldCharType="end"/>
      </w:r>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"7. Возможные последствия совершения террористического акта на объекте (территории) стационарного типа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стационарного типа принимается равным максимальному количеству единовременно пребывающих людей на объекте (территории) стационарного типа в рабочие дни</w:t>
      </w:r>
      <w:proofErr w:type="gramStart"/>
      <w:r w:rsidRPr="00B81B34">
        <w:rPr>
          <w:rFonts w:ascii="Times New Roman" w:eastAsia="Times New Roman" w:hAnsi="Times New Roman" w:cs="Times New Roman"/>
          <w:color w:val="464C55"/>
          <w:sz w:val="24"/>
          <w:szCs w:val="24"/>
          <w:lang w:eastAsia="ru-RU"/>
        </w:rPr>
        <w:t>.";</w:t>
      </w:r>
      <w:proofErr w:type="gramEnd"/>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86" w:anchor="block_101113" w:history="1">
        <w:r w:rsidRPr="00B81B34">
          <w:rPr>
            <w:rFonts w:ascii="Times New Roman" w:eastAsia="Times New Roman" w:hAnsi="Times New Roman" w:cs="Times New Roman"/>
            <w:color w:val="3272C0"/>
            <w:sz w:val="24"/>
            <w:szCs w:val="24"/>
            <w:lang w:eastAsia="ru-RU"/>
          </w:rPr>
          <w:t>абзац третий подпункта "а" пункта 11</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"определяет возможные последствия совершения террористического акта на объектах (территориях) стационарного типа</w:t>
      </w:r>
      <w:proofErr w:type="gramStart"/>
      <w:r w:rsidRPr="00B81B34">
        <w:rPr>
          <w:rFonts w:ascii="Times New Roman" w:eastAsia="Times New Roman" w:hAnsi="Times New Roman" w:cs="Times New Roman"/>
          <w:color w:val="464C55"/>
          <w:sz w:val="24"/>
          <w:szCs w:val="24"/>
          <w:lang w:eastAsia="ru-RU"/>
        </w:rPr>
        <w:t>;"</w:t>
      </w:r>
      <w:proofErr w:type="gramEnd"/>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hyperlink r:id="rId87" w:anchor="block_1013" w:history="1">
        <w:r w:rsidRPr="00B81B34">
          <w:rPr>
            <w:rFonts w:ascii="Times New Roman" w:eastAsia="Times New Roman" w:hAnsi="Times New Roman" w:cs="Times New Roman"/>
            <w:color w:val="3272C0"/>
            <w:sz w:val="24"/>
            <w:szCs w:val="24"/>
            <w:lang w:eastAsia="ru-RU"/>
          </w:rPr>
          <w:t>пункт 13</w:t>
        </w:r>
      </w:hyperlink>
      <w:r w:rsidRPr="00B81B34">
        <w:rPr>
          <w:rFonts w:ascii="Times New Roman" w:eastAsia="Times New Roman" w:hAnsi="Times New Roman" w:cs="Times New Roman"/>
          <w:color w:val="464C55"/>
          <w:sz w:val="24"/>
          <w:szCs w:val="24"/>
          <w:lang w:eastAsia="ru-RU"/>
        </w:rPr>
        <w:t> изложить в следующей редакции:</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"13. Устанавливаются следующие категории объектов (территорий) стационарного типа:</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а) объекты (территории) стационарного типа 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более 800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б) объекты (территории) стационарного типа II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от 300 до 800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в) объекты (территории) стационарного типа III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от 100 до 300 человек;</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lastRenderedPageBreak/>
        <w:t>г) объекты (территории) стационарного типа IV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менее 100 человек</w:t>
      </w:r>
      <w:proofErr w:type="gramStart"/>
      <w:r w:rsidRPr="00B81B34">
        <w:rPr>
          <w:rFonts w:ascii="Times New Roman" w:eastAsia="Times New Roman" w:hAnsi="Times New Roman" w:cs="Times New Roman"/>
          <w:color w:val="464C55"/>
          <w:sz w:val="24"/>
          <w:szCs w:val="24"/>
          <w:lang w:eastAsia="ru-RU"/>
        </w:rPr>
        <w:t>.";</w:t>
      </w:r>
      <w:proofErr w:type="gramEnd"/>
    </w:p>
    <w:p w:rsidR="00B81B34" w:rsidRPr="00B81B34" w:rsidRDefault="00B81B34" w:rsidP="00B81B34">
      <w:pPr>
        <w:shd w:val="clear" w:color="auto" w:fill="FFFFFF"/>
        <w:spacing w:after="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б) </w:t>
      </w:r>
      <w:hyperlink r:id="rId88" w:anchor="block_2500" w:history="1">
        <w:r w:rsidRPr="00B81B34">
          <w:rPr>
            <w:rFonts w:ascii="Times New Roman" w:eastAsia="Times New Roman" w:hAnsi="Times New Roman" w:cs="Times New Roman"/>
            <w:color w:val="3272C0"/>
            <w:sz w:val="24"/>
            <w:szCs w:val="24"/>
            <w:lang w:eastAsia="ru-RU"/>
          </w:rPr>
          <w:t>раздел V</w:t>
        </w:r>
      </w:hyperlink>
      <w:r w:rsidRPr="00B81B34">
        <w:rPr>
          <w:rFonts w:ascii="Times New Roman" w:eastAsia="Times New Roman" w:hAnsi="Times New Roman" w:cs="Times New Roman"/>
          <w:color w:val="464C55"/>
          <w:sz w:val="24"/>
          <w:szCs w:val="24"/>
          <w:lang w:eastAsia="ru-RU"/>
        </w:rPr>
        <w:t> формы паспорта безопасности объектов (территорий) стационарного типа, предназначенных для организации отдыха детей и их оздоровления, утвержденной указанным постановлением, изложить в следующей редакции:</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spacing w:after="300" w:line="240" w:lineRule="auto"/>
        <w:rPr>
          <w:rFonts w:ascii="Times New Roman" w:eastAsia="Times New Roman" w:hAnsi="Times New Roman" w:cs="Times New Roman"/>
          <w:color w:val="464C55"/>
          <w:sz w:val="24"/>
          <w:szCs w:val="24"/>
          <w:lang w:eastAsia="ru-RU"/>
        </w:rPr>
      </w:pPr>
      <w:r w:rsidRPr="00B81B34">
        <w:rPr>
          <w:rFonts w:ascii="Times New Roman" w:eastAsia="Times New Roman" w:hAnsi="Times New Roman" w:cs="Times New Roman"/>
          <w:color w:val="464C55"/>
          <w:sz w:val="24"/>
          <w:szCs w:val="24"/>
          <w:lang w:eastAsia="ru-RU"/>
        </w:rPr>
        <w:t>"</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 xml:space="preserve">        </w:t>
      </w:r>
      <w:r w:rsidRPr="00B81B34">
        <w:rPr>
          <w:rFonts w:ascii="Courier New" w:eastAsia="Times New Roman" w:hAnsi="Courier New" w:cs="Courier New"/>
          <w:b/>
          <w:bCs/>
          <w:color w:val="22272F"/>
          <w:sz w:val="24"/>
          <w:szCs w:val="24"/>
          <w:lang w:eastAsia="ru-RU"/>
        </w:rPr>
        <w:t>V. Оценка последствий совершения террористического акта</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b/>
          <w:bCs/>
          <w:color w:val="22272F"/>
          <w:sz w:val="24"/>
          <w:szCs w:val="24"/>
          <w:lang w:eastAsia="ru-RU"/>
        </w:rPr>
        <w:t xml:space="preserve">                        на объекте (территории)</w:t>
      </w:r>
    </w:p>
    <w:p w:rsidR="00B81B34" w:rsidRPr="00B81B34" w:rsidRDefault="00B81B34" w:rsidP="00B81B34">
      <w:pPr>
        <w:shd w:val="clear" w:color="auto" w:fill="FFFFFF"/>
        <w:spacing w:after="0" w:line="240" w:lineRule="auto"/>
        <w:rPr>
          <w:rFonts w:ascii="Times New Roman" w:eastAsia="Times New Roman" w:hAnsi="Times New Roman" w:cs="Times New Roman"/>
          <w:color w:val="22272F"/>
          <w:sz w:val="23"/>
          <w:szCs w:val="23"/>
          <w:lang w:eastAsia="ru-RU"/>
        </w:rPr>
      </w:pPr>
      <w:r w:rsidRPr="00B81B34">
        <w:rPr>
          <w:rFonts w:ascii="Times New Roman" w:eastAsia="Times New Roman" w:hAnsi="Times New Roman" w:cs="Times New Roman"/>
          <w:color w:val="22272F"/>
          <w:sz w:val="23"/>
          <w:szCs w:val="23"/>
          <w:lang w:eastAsia="ru-RU"/>
        </w:rPr>
        <w:t> </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 xml:space="preserve">     Возможное   количество    пострадавших  на   объекте  (территории) -</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_________________.</w:t>
      </w:r>
    </w:p>
    <w:p w:rsidR="00B81B34" w:rsidRPr="00B81B34" w:rsidRDefault="00B81B34" w:rsidP="00B81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B81B34">
        <w:rPr>
          <w:rFonts w:ascii="Courier New" w:eastAsia="Times New Roman" w:hAnsi="Courier New" w:cs="Courier New"/>
          <w:color w:val="22272F"/>
          <w:sz w:val="23"/>
          <w:szCs w:val="23"/>
          <w:lang w:eastAsia="ru-RU"/>
        </w:rPr>
        <w:t xml:space="preserve">    (человек)</w:t>
      </w:r>
    </w:p>
    <w:p w:rsidR="00B81B34" w:rsidRDefault="00B81B34"/>
    <w:sectPr w:rsidR="00B81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34"/>
    <w:rsid w:val="00B81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1B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B34"/>
    <w:rPr>
      <w:rFonts w:ascii="Times New Roman" w:eastAsia="Times New Roman" w:hAnsi="Times New Roman" w:cs="Times New Roman"/>
      <w:b/>
      <w:bCs/>
      <w:kern w:val="36"/>
      <w:sz w:val="48"/>
      <w:szCs w:val="48"/>
      <w:lang w:eastAsia="ru-RU"/>
    </w:rPr>
  </w:style>
  <w:style w:type="paragraph" w:customStyle="1" w:styleId="s1">
    <w:name w:val="s_1"/>
    <w:basedOn w:val="a"/>
    <w:rsid w:val="00B81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81B34"/>
    <w:rPr>
      <w:color w:val="0000FF"/>
      <w:u w:val="single"/>
    </w:rPr>
  </w:style>
  <w:style w:type="paragraph" w:styleId="a4">
    <w:name w:val="Normal (Web)"/>
    <w:basedOn w:val="a"/>
    <w:uiPriority w:val="99"/>
    <w:semiHidden/>
    <w:unhideWhenUsed/>
    <w:rsid w:val="00B81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81B34"/>
  </w:style>
  <w:style w:type="paragraph" w:customStyle="1" w:styleId="s3">
    <w:name w:val="s_3"/>
    <w:basedOn w:val="a"/>
    <w:rsid w:val="00B81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81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81B3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1B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B34"/>
    <w:rPr>
      <w:rFonts w:ascii="Times New Roman" w:eastAsia="Times New Roman" w:hAnsi="Times New Roman" w:cs="Times New Roman"/>
      <w:b/>
      <w:bCs/>
      <w:kern w:val="36"/>
      <w:sz w:val="48"/>
      <w:szCs w:val="48"/>
      <w:lang w:eastAsia="ru-RU"/>
    </w:rPr>
  </w:style>
  <w:style w:type="paragraph" w:customStyle="1" w:styleId="s1">
    <w:name w:val="s_1"/>
    <w:basedOn w:val="a"/>
    <w:rsid w:val="00B81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81B34"/>
    <w:rPr>
      <w:color w:val="0000FF"/>
      <w:u w:val="single"/>
    </w:rPr>
  </w:style>
  <w:style w:type="paragraph" w:styleId="a4">
    <w:name w:val="Normal (Web)"/>
    <w:basedOn w:val="a"/>
    <w:uiPriority w:val="99"/>
    <w:semiHidden/>
    <w:unhideWhenUsed/>
    <w:rsid w:val="00B81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81B34"/>
  </w:style>
  <w:style w:type="paragraph" w:customStyle="1" w:styleId="s3">
    <w:name w:val="s_3"/>
    <w:basedOn w:val="a"/>
    <w:rsid w:val="00B81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81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81B3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963623">
      <w:bodyDiv w:val="1"/>
      <w:marLeft w:val="0"/>
      <w:marRight w:val="0"/>
      <w:marTop w:val="0"/>
      <w:marBottom w:val="0"/>
      <w:divBdr>
        <w:top w:val="none" w:sz="0" w:space="0" w:color="auto"/>
        <w:left w:val="none" w:sz="0" w:space="0" w:color="auto"/>
        <w:bottom w:val="none" w:sz="0" w:space="0" w:color="auto"/>
        <w:right w:val="none" w:sz="0" w:space="0" w:color="auto"/>
      </w:divBdr>
      <w:divsChild>
        <w:div w:id="257180491">
          <w:marLeft w:val="0"/>
          <w:marRight w:val="0"/>
          <w:marTop w:val="0"/>
          <w:marBottom w:val="0"/>
          <w:divBdr>
            <w:top w:val="none" w:sz="0" w:space="0" w:color="auto"/>
            <w:left w:val="none" w:sz="0" w:space="0" w:color="auto"/>
            <w:bottom w:val="none" w:sz="0" w:space="0" w:color="auto"/>
            <w:right w:val="none" w:sz="0" w:space="0" w:color="auto"/>
          </w:divBdr>
          <w:divsChild>
            <w:div w:id="203904939">
              <w:marLeft w:val="0"/>
              <w:marRight w:val="0"/>
              <w:marTop w:val="0"/>
              <w:marBottom w:val="0"/>
              <w:divBdr>
                <w:top w:val="none" w:sz="0" w:space="0" w:color="auto"/>
                <w:left w:val="none" w:sz="0" w:space="0" w:color="auto"/>
                <w:bottom w:val="none" w:sz="0" w:space="0" w:color="auto"/>
                <w:right w:val="none" w:sz="0" w:space="0" w:color="auto"/>
              </w:divBdr>
            </w:div>
            <w:div w:id="1803769629">
              <w:marLeft w:val="0"/>
              <w:marRight w:val="0"/>
              <w:marTop w:val="0"/>
              <w:marBottom w:val="0"/>
              <w:divBdr>
                <w:top w:val="none" w:sz="0" w:space="0" w:color="auto"/>
                <w:left w:val="none" w:sz="0" w:space="0" w:color="auto"/>
                <w:bottom w:val="none" w:sz="0" w:space="0" w:color="auto"/>
                <w:right w:val="none" w:sz="0" w:space="0" w:color="auto"/>
              </w:divBdr>
              <w:divsChild>
                <w:div w:id="1557010097">
                  <w:marLeft w:val="0"/>
                  <w:marRight w:val="0"/>
                  <w:marTop w:val="0"/>
                  <w:marBottom w:val="0"/>
                  <w:divBdr>
                    <w:top w:val="none" w:sz="0" w:space="0" w:color="auto"/>
                    <w:left w:val="none" w:sz="0" w:space="0" w:color="auto"/>
                    <w:bottom w:val="none" w:sz="0" w:space="0" w:color="auto"/>
                    <w:right w:val="none" w:sz="0" w:space="0" w:color="auto"/>
                  </w:divBdr>
                  <w:divsChild>
                    <w:div w:id="442892510">
                      <w:marLeft w:val="0"/>
                      <w:marRight w:val="0"/>
                      <w:marTop w:val="0"/>
                      <w:marBottom w:val="0"/>
                      <w:divBdr>
                        <w:top w:val="none" w:sz="0" w:space="0" w:color="auto"/>
                        <w:left w:val="none" w:sz="0" w:space="0" w:color="auto"/>
                        <w:bottom w:val="none" w:sz="0" w:space="0" w:color="auto"/>
                        <w:right w:val="none" w:sz="0" w:space="0" w:color="auto"/>
                      </w:divBdr>
                    </w:div>
                  </w:divsChild>
                </w:div>
                <w:div w:id="1257715932">
                  <w:marLeft w:val="0"/>
                  <w:marRight w:val="0"/>
                  <w:marTop w:val="0"/>
                  <w:marBottom w:val="0"/>
                  <w:divBdr>
                    <w:top w:val="none" w:sz="0" w:space="0" w:color="auto"/>
                    <w:left w:val="none" w:sz="0" w:space="0" w:color="auto"/>
                    <w:bottom w:val="none" w:sz="0" w:space="0" w:color="auto"/>
                    <w:right w:val="none" w:sz="0" w:space="0" w:color="auto"/>
                  </w:divBdr>
                  <w:divsChild>
                    <w:div w:id="375546160">
                      <w:marLeft w:val="0"/>
                      <w:marRight w:val="0"/>
                      <w:marTop w:val="0"/>
                      <w:marBottom w:val="0"/>
                      <w:divBdr>
                        <w:top w:val="none" w:sz="0" w:space="0" w:color="auto"/>
                        <w:left w:val="none" w:sz="0" w:space="0" w:color="auto"/>
                        <w:bottom w:val="none" w:sz="0" w:space="0" w:color="auto"/>
                        <w:right w:val="none" w:sz="0" w:space="0" w:color="auto"/>
                      </w:divBdr>
                      <w:divsChild>
                        <w:div w:id="528955476">
                          <w:marLeft w:val="0"/>
                          <w:marRight w:val="0"/>
                          <w:marTop w:val="0"/>
                          <w:marBottom w:val="0"/>
                          <w:divBdr>
                            <w:top w:val="none" w:sz="0" w:space="0" w:color="auto"/>
                            <w:left w:val="none" w:sz="0" w:space="0" w:color="auto"/>
                            <w:bottom w:val="none" w:sz="0" w:space="0" w:color="auto"/>
                            <w:right w:val="none" w:sz="0" w:space="0" w:color="auto"/>
                          </w:divBdr>
                        </w:div>
                        <w:div w:id="354232539">
                          <w:marLeft w:val="0"/>
                          <w:marRight w:val="0"/>
                          <w:marTop w:val="0"/>
                          <w:marBottom w:val="0"/>
                          <w:divBdr>
                            <w:top w:val="none" w:sz="0" w:space="0" w:color="auto"/>
                            <w:left w:val="none" w:sz="0" w:space="0" w:color="auto"/>
                            <w:bottom w:val="none" w:sz="0" w:space="0" w:color="auto"/>
                            <w:right w:val="none" w:sz="0" w:space="0" w:color="auto"/>
                          </w:divBdr>
                          <w:divsChild>
                            <w:div w:id="23948330">
                              <w:marLeft w:val="0"/>
                              <w:marRight w:val="0"/>
                              <w:marTop w:val="0"/>
                              <w:marBottom w:val="0"/>
                              <w:divBdr>
                                <w:top w:val="none" w:sz="0" w:space="0" w:color="auto"/>
                                <w:left w:val="none" w:sz="0" w:space="0" w:color="auto"/>
                                <w:bottom w:val="none" w:sz="0" w:space="0" w:color="auto"/>
                                <w:right w:val="none" w:sz="0" w:space="0" w:color="auto"/>
                              </w:divBdr>
                            </w:div>
                            <w:div w:id="713425101">
                              <w:marLeft w:val="0"/>
                              <w:marRight w:val="0"/>
                              <w:marTop w:val="0"/>
                              <w:marBottom w:val="0"/>
                              <w:divBdr>
                                <w:top w:val="none" w:sz="0" w:space="0" w:color="auto"/>
                                <w:left w:val="none" w:sz="0" w:space="0" w:color="auto"/>
                                <w:bottom w:val="none" w:sz="0" w:space="0" w:color="auto"/>
                                <w:right w:val="none" w:sz="0" w:space="0" w:color="auto"/>
                              </w:divBdr>
                            </w:div>
                            <w:div w:id="1376849785">
                              <w:marLeft w:val="0"/>
                              <w:marRight w:val="0"/>
                              <w:marTop w:val="0"/>
                              <w:marBottom w:val="0"/>
                              <w:divBdr>
                                <w:top w:val="none" w:sz="0" w:space="0" w:color="auto"/>
                                <w:left w:val="none" w:sz="0" w:space="0" w:color="auto"/>
                                <w:bottom w:val="none" w:sz="0" w:space="0" w:color="auto"/>
                                <w:right w:val="none" w:sz="0" w:space="0" w:color="auto"/>
                              </w:divBdr>
                            </w:div>
                            <w:div w:id="595210494">
                              <w:marLeft w:val="0"/>
                              <w:marRight w:val="0"/>
                              <w:marTop w:val="0"/>
                              <w:marBottom w:val="0"/>
                              <w:divBdr>
                                <w:top w:val="none" w:sz="0" w:space="0" w:color="auto"/>
                                <w:left w:val="none" w:sz="0" w:space="0" w:color="auto"/>
                                <w:bottom w:val="none" w:sz="0" w:space="0" w:color="auto"/>
                                <w:right w:val="none" w:sz="0" w:space="0" w:color="auto"/>
                              </w:divBdr>
                            </w:div>
                          </w:divsChild>
                        </w:div>
                        <w:div w:id="1977904351">
                          <w:marLeft w:val="0"/>
                          <w:marRight w:val="0"/>
                          <w:marTop w:val="0"/>
                          <w:marBottom w:val="0"/>
                          <w:divBdr>
                            <w:top w:val="none" w:sz="0" w:space="0" w:color="auto"/>
                            <w:left w:val="none" w:sz="0" w:space="0" w:color="auto"/>
                            <w:bottom w:val="none" w:sz="0" w:space="0" w:color="auto"/>
                            <w:right w:val="none" w:sz="0" w:space="0" w:color="auto"/>
                          </w:divBdr>
                        </w:div>
                        <w:div w:id="1447503114">
                          <w:marLeft w:val="0"/>
                          <w:marRight w:val="0"/>
                          <w:marTop w:val="0"/>
                          <w:marBottom w:val="0"/>
                          <w:divBdr>
                            <w:top w:val="none" w:sz="0" w:space="0" w:color="auto"/>
                            <w:left w:val="none" w:sz="0" w:space="0" w:color="auto"/>
                            <w:bottom w:val="none" w:sz="0" w:space="0" w:color="auto"/>
                            <w:right w:val="none" w:sz="0" w:space="0" w:color="auto"/>
                          </w:divBdr>
                        </w:div>
                      </w:divsChild>
                    </w:div>
                    <w:div w:id="566451245">
                      <w:marLeft w:val="0"/>
                      <w:marRight w:val="0"/>
                      <w:marTop w:val="0"/>
                      <w:marBottom w:val="0"/>
                      <w:divBdr>
                        <w:top w:val="none" w:sz="0" w:space="0" w:color="auto"/>
                        <w:left w:val="none" w:sz="0" w:space="0" w:color="auto"/>
                        <w:bottom w:val="none" w:sz="0" w:space="0" w:color="auto"/>
                        <w:right w:val="none" w:sz="0" w:space="0" w:color="auto"/>
                      </w:divBdr>
                    </w:div>
                  </w:divsChild>
                </w:div>
                <w:div w:id="1012993230">
                  <w:marLeft w:val="0"/>
                  <w:marRight w:val="0"/>
                  <w:marTop w:val="0"/>
                  <w:marBottom w:val="0"/>
                  <w:divBdr>
                    <w:top w:val="none" w:sz="0" w:space="0" w:color="auto"/>
                    <w:left w:val="none" w:sz="0" w:space="0" w:color="auto"/>
                    <w:bottom w:val="none" w:sz="0" w:space="0" w:color="auto"/>
                    <w:right w:val="none" w:sz="0" w:space="0" w:color="auto"/>
                  </w:divBdr>
                  <w:divsChild>
                    <w:div w:id="1433818622">
                      <w:marLeft w:val="0"/>
                      <w:marRight w:val="0"/>
                      <w:marTop w:val="0"/>
                      <w:marBottom w:val="0"/>
                      <w:divBdr>
                        <w:top w:val="none" w:sz="0" w:space="0" w:color="auto"/>
                        <w:left w:val="none" w:sz="0" w:space="0" w:color="auto"/>
                        <w:bottom w:val="none" w:sz="0" w:space="0" w:color="auto"/>
                        <w:right w:val="none" w:sz="0" w:space="0" w:color="auto"/>
                      </w:divBdr>
                      <w:divsChild>
                        <w:div w:id="1583293823">
                          <w:marLeft w:val="0"/>
                          <w:marRight w:val="0"/>
                          <w:marTop w:val="0"/>
                          <w:marBottom w:val="0"/>
                          <w:divBdr>
                            <w:top w:val="none" w:sz="0" w:space="0" w:color="auto"/>
                            <w:left w:val="none" w:sz="0" w:space="0" w:color="auto"/>
                            <w:bottom w:val="none" w:sz="0" w:space="0" w:color="auto"/>
                            <w:right w:val="none" w:sz="0" w:space="0" w:color="auto"/>
                          </w:divBdr>
                        </w:div>
                        <w:div w:id="179197842">
                          <w:marLeft w:val="0"/>
                          <w:marRight w:val="0"/>
                          <w:marTop w:val="0"/>
                          <w:marBottom w:val="0"/>
                          <w:divBdr>
                            <w:top w:val="none" w:sz="0" w:space="0" w:color="auto"/>
                            <w:left w:val="none" w:sz="0" w:space="0" w:color="auto"/>
                            <w:bottom w:val="none" w:sz="0" w:space="0" w:color="auto"/>
                            <w:right w:val="none" w:sz="0" w:space="0" w:color="auto"/>
                          </w:divBdr>
                        </w:div>
                        <w:div w:id="375550262">
                          <w:marLeft w:val="0"/>
                          <w:marRight w:val="0"/>
                          <w:marTop w:val="0"/>
                          <w:marBottom w:val="0"/>
                          <w:divBdr>
                            <w:top w:val="none" w:sz="0" w:space="0" w:color="auto"/>
                            <w:left w:val="none" w:sz="0" w:space="0" w:color="auto"/>
                            <w:bottom w:val="none" w:sz="0" w:space="0" w:color="auto"/>
                            <w:right w:val="none" w:sz="0" w:space="0" w:color="auto"/>
                          </w:divBdr>
                        </w:div>
                      </w:divsChild>
                    </w:div>
                    <w:div w:id="510946473">
                      <w:marLeft w:val="0"/>
                      <w:marRight w:val="0"/>
                      <w:marTop w:val="0"/>
                      <w:marBottom w:val="0"/>
                      <w:divBdr>
                        <w:top w:val="none" w:sz="0" w:space="0" w:color="auto"/>
                        <w:left w:val="none" w:sz="0" w:space="0" w:color="auto"/>
                        <w:bottom w:val="none" w:sz="0" w:space="0" w:color="auto"/>
                        <w:right w:val="none" w:sz="0" w:space="0" w:color="auto"/>
                      </w:divBdr>
                    </w:div>
                  </w:divsChild>
                </w:div>
                <w:div w:id="1783762998">
                  <w:marLeft w:val="0"/>
                  <w:marRight w:val="0"/>
                  <w:marTop w:val="0"/>
                  <w:marBottom w:val="0"/>
                  <w:divBdr>
                    <w:top w:val="none" w:sz="0" w:space="0" w:color="auto"/>
                    <w:left w:val="none" w:sz="0" w:space="0" w:color="auto"/>
                    <w:bottom w:val="none" w:sz="0" w:space="0" w:color="auto"/>
                    <w:right w:val="none" w:sz="0" w:space="0" w:color="auto"/>
                  </w:divBdr>
                  <w:divsChild>
                    <w:div w:id="567887079">
                      <w:marLeft w:val="0"/>
                      <w:marRight w:val="0"/>
                      <w:marTop w:val="0"/>
                      <w:marBottom w:val="0"/>
                      <w:divBdr>
                        <w:top w:val="none" w:sz="0" w:space="0" w:color="auto"/>
                        <w:left w:val="none" w:sz="0" w:space="0" w:color="auto"/>
                        <w:bottom w:val="none" w:sz="0" w:space="0" w:color="auto"/>
                        <w:right w:val="none" w:sz="0" w:space="0" w:color="auto"/>
                      </w:divBdr>
                      <w:divsChild>
                        <w:div w:id="1222401732">
                          <w:marLeft w:val="0"/>
                          <w:marRight w:val="0"/>
                          <w:marTop w:val="0"/>
                          <w:marBottom w:val="0"/>
                          <w:divBdr>
                            <w:top w:val="none" w:sz="0" w:space="0" w:color="auto"/>
                            <w:left w:val="none" w:sz="0" w:space="0" w:color="auto"/>
                            <w:bottom w:val="none" w:sz="0" w:space="0" w:color="auto"/>
                            <w:right w:val="none" w:sz="0" w:space="0" w:color="auto"/>
                          </w:divBdr>
                        </w:div>
                        <w:div w:id="748235640">
                          <w:marLeft w:val="0"/>
                          <w:marRight w:val="0"/>
                          <w:marTop w:val="0"/>
                          <w:marBottom w:val="0"/>
                          <w:divBdr>
                            <w:top w:val="none" w:sz="0" w:space="0" w:color="auto"/>
                            <w:left w:val="none" w:sz="0" w:space="0" w:color="auto"/>
                            <w:bottom w:val="none" w:sz="0" w:space="0" w:color="auto"/>
                            <w:right w:val="none" w:sz="0" w:space="0" w:color="auto"/>
                          </w:divBdr>
                        </w:div>
                        <w:div w:id="639649418">
                          <w:marLeft w:val="0"/>
                          <w:marRight w:val="0"/>
                          <w:marTop w:val="0"/>
                          <w:marBottom w:val="0"/>
                          <w:divBdr>
                            <w:top w:val="none" w:sz="0" w:space="0" w:color="auto"/>
                            <w:left w:val="none" w:sz="0" w:space="0" w:color="auto"/>
                            <w:bottom w:val="none" w:sz="0" w:space="0" w:color="auto"/>
                            <w:right w:val="none" w:sz="0" w:space="0" w:color="auto"/>
                          </w:divBdr>
                        </w:div>
                        <w:div w:id="805853470">
                          <w:marLeft w:val="0"/>
                          <w:marRight w:val="0"/>
                          <w:marTop w:val="0"/>
                          <w:marBottom w:val="0"/>
                          <w:divBdr>
                            <w:top w:val="none" w:sz="0" w:space="0" w:color="auto"/>
                            <w:left w:val="none" w:sz="0" w:space="0" w:color="auto"/>
                            <w:bottom w:val="none" w:sz="0" w:space="0" w:color="auto"/>
                            <w:right w:val="none" w:sz="0" w:space="0" w:color="auto"/>
                          </w:divBdr>
                        </w:div>
                        <w:div w:id="877816747">
                          <w:marLeft w:val="0"/>
                          <w:marRight w:val="0"/>
                          <w:marTop w:val="0"/>
                          <w:marBottom w:val="0"/>
                          <w:divBdr>
                            <w:top w:val="none" w:sz="0" w:space="0" w:color="auto"/>
                            <w:left w:val="none" w:sz="0" w:space="0" w:color="auto"/>
                            <w:bottom w:val="none" w:sz="0" w:space="0" w:color="auto"/>
                            <w:right w:val="none" w:sz="0" w:space="0" w:color="auto"/>
                          </w:divBdr>
                          <w:divsChild>
                            <w:div w:id="1902131035">
                              <w:marLeft w:val="0"/>
                              <w:marRight w:val="0"/>
                              <w:marTop w:val="0"/>
                              <w:marBottom w:val="0"/>
                              <w:divBdr>
                                <w:top w:val="none" w:sz="0" w:space="0" w:color="auto"/>
                                <w:left w:val="none" w:sz="0" w:space="0" w:color="auto"/>
                                <w:bottom w:val="none" w:sz="0" w:space="0" w:color="auto"/>
                                <w:right w:val="none" w:sz="0" w:space="0" w:color="auto"/>
                              </w:divBdr>
                            </w:div>
                            <w:div w:id="891112073">
                              <w:marLeft w:val="0"/>
                              <w:marRight w:val="0"/>
                              <w:marTop w:val="0"/>
                              <w:marBottom w:val="0"/>
                              <w:divBdr>
                                <w:top w:val="none" w:sz="0" w:space="0" w:color="auto"/>
                                <w:left w:val="none" w:sz="0" w:space="0" w:color="auto"/>
                                <w:bottom w:val="none" w:sz="0" w:space="0" w:color="auto"/>
                                <w:right w:val="none" w:sz="0" w:space="0" w:color="auto"/>
                              </w:divBdr>
                            </w:div>
                            <w:div w:id="1250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6417">
                      <w:marLeft w:val="0"/>
                      <w:marRight w:val="0"/>
                      <w:marTop w:val="0"/>
                      <w:marBottom w:val="0"/>
                      <w:divBdr>
                        <w:top w:val="none" w:sz="0" w:space="0" w:color="auto"/>
                        <w:left w:val="none" w:sz="0" w:space="0" w:color="auto"/>
                        <w:bottom w:val="none" w:sz="0" w:space="0" w:color="auto"/>
                        <w:right w:val="none" w:sz="0" w:space="0" w:color="auto"/>
                      </w:divBdr>
                    </w:div>
                  </w:divsChild>
                </w:div>
                <w:div w:id="769204260">
                  <w:marLeft w:val="0"/>
                  <w:marRight w:val="0"/>
                  <w:marTop w:val="0"/>
                  <w:marBottom w:val="0"/>
                  <w:divBdr>
                    <w:top w:val="none" w:sz="0" w:space="0" w:color="auto"/>
                    <w:left w:val="none" w:sz="0" w:space="0" w:color="auto"/>
                    <w:bottom w:val="none" w:sz="0" w:space="0" w:color="auto"/>
                    <w:right w:val="none" w:sz="0" w:space="0" w:color="auto"/>
                  </w:divBdr>
                  <w:divsChild>
                    <w:div w:id="2121214325">
                      <w:marLeft w:val="0"/>
                      <w:marRight w:val="0"/>
                      <w:marTop w:val="0"/>
                      <w:marBottom w:val="0"/>
                      <w:divBdr>
                        <w:top w:val="none" w:sz="0" w:space="0" w:color="auto"/>
                        <w:left w:val="none" w:sz="0" w:space="0" w:color="auto"/>
                        <w:bottom w:val="none" w:sz="0" w:space="0" w:color="auto"/>
                        <w:right w:val="none" w:sz="0" w:space="0" w:color="auto"/>
                      </w:divBdr>
                      <w:divsChild>
                        <w:div w:id="1713798296">
                          <w:marLeft w:val="0"/>
                          <w:marRight w:val="0"/>
                          <w:marTop w:val="0"/>
                          <w:marBottom w:val="0"/>
                          <w:divBdr>
                            <w:top w:val="none" w:sz="0" w:space="0" w:color="auto"/>
                            <w:left w:val="none" w:sz="0" w:space="0" w:color="auto"/>
                            <w:bottom w:val="none" w:sz="0" w:space="0" w:color="auto"/>
                            <w:right w:val="none" w:sz="0" w:space="0" w:color="auto"/>
                          </w:divBdr>
                        </w:div>
                        <w:div w:id="1986202489">
                          <w:marLeft w:val="0"/>
                          <w:marRight w:val="0"/>
                          <w:marTop w:val="0"/>
                          <w:marBottom w:val="0"/>
                          <w:divBdr>
                            <w:top w:val="none" w:sz="0" w:space="0" w:color="auto"/>
                            <w:left w:val="none" w:sz="0" w:space="0" w:color="auto"/>
                            <w:bottom w:val="none" w:sz="0" w:space="0" w:color="auto"/>
                            <w:right w:val="none" w:sz="0" w:space="0" w:color="auto"/>
                          </w:divBdr>
                        </w:div>
                        <w:div w:id="781262454">
                          <w:marLeft w:val="0"/>
                          <w:marRight w:val="0"/>
                          <w:marTop w:val="0"/>
                          <w:marBottom w:val="0"/>
                          <w:divBdr>
                            <w:top w:val="none" w:sz="0" w:space="0" w:color="auto"/>
                            <w:left w:val="none" w:sz="0" w:space="0" w:color="auto"/>
                            <w:bottom w:val="none" w:sz="0" w:space="0" w:color="auto"/>
                            <w:right w:val="none" w:sz="0" w:space="0" w:color="auto"/>
                          </w:divBdr>
                        </w:div>
                        <w:div w:id="1513765461">
                          <w:marLeft w:val="0"/>
                          <w:marRight w:val="0"/>
                          <w:marTop w:val="0"/>
                          <w:marBottom w:val="0"/>
                          <w:divBdr>
                            <w:top w:val="none" w:sz="0" w:space="0" w:color="auto"/>
                            <w:left w:val="none" w:sz="0" w:space="0" w:color="auto"/>
                            <w:bottom w:val="none" w:sz="0" w:space="0" w:color="auto"/>
                            <w:right w:val="none" w:sz="0" w:space="0" w:color="auto"/>
                          </w:divBdr>
                          <w:divsChild>
                            <w:div w:id="752355533">
                              <w:marLeft w:val="0"/>
                              <w:marRight w:val="0"/>
                              <w:marTop w:val="0"/>
                              <w:marBottom w:val="0"/>
                              <w:divBdr>
                                <w:top w:val="none" w:sz="0" w:space="0" w:color="auto"/>
                                <w:left w:val="none" w:sz="0" w:space="0" w:color="auto"/>
                                <w:bottom w:val="none" w:sz="0" w:space="0" w:color="auto"/>
                                <w:right w:val="none" w:sz="0" w:space="0" w:color="auto"/>
                              </w:divBdr>
                            </w:div>
                            <w:div w:id="904487578">
                              <w:marLeft w:val="0"/>
                              <w:marRight w:val="0"/>
                              <w:marTop w:val="0"/>
                              <w:marBottom w:val="0"/>
                              <w:divBdr>
                                <w:top w:val="none" w:sz="0" w:space="0" w:color="auto"/>
                                <w:left w:val="none" w:sz="0" w:space="0" w:color="auto"/>
                                <w:bottom w:val="none" w:sz="0" w:space="0" w:color="auto"/>
                                <w:right w:val="none" w:sz="0" w:space="0" w:color="auto"/>
                              </w:divBdr>
                            </w:div>
                            <w:div w:id="1297103038">
                              <w:marLeft w:val="0"/>
                              <w:marRight w:val="0"/>
                              <w:marTop w:val="0"/>
                              <w:marBottom w:val="0"/>
                              <w:divBdr>
                                <w:top w:val="none" w:sz="0" w:space="0" w:color="auto"/>
                                <w:left w:val="none" w:sz="0" w:space="0" w:color="auto"/>
                                <w:bottom w:val="none" w:sz="0" w:space="0" w:color="auto"/>
                                <w:right w:val="none" w:sz="0" w:space="0" w:color="auto"/>
                              </w:divBdr>
                            </w:div>
                            <w:div w:id="1719862471">
                              <w:marLeft w:val="0"/>
                              <w:marRight w:val="0"/>
                              <w:marTop w:val="0"/>
                              <w:marBottom w:val="0"/>
                              <w:divBdr>
                                <w:top w:val="none" w:sz="0" w:space="0" w:color="auto"/>
                                <w:left w:val="none" w:sz="0" w:space="0" w:color="auto"/>
                                <w:bottom w:val="none" w:sz="0" w:space="0" w:color="auto"/>
                                <w:right w:val="none" w:sz="0" w:space="0" w:color="auto"/>
                              </w:divBdr>
                            </w:div>
                          </w:divsChild>
                        </w:div>
                        <w:div w:id="2045715712">
                          <w:marLeft w:val="0"/>
                          <w:marRight w:val="0"/>
                          <w:marTop w:val="0"/>
                          <w:marBottom w:val="0"/>
                          <w:divBdr>
                            <w:top w:val="none" w:sz="0" w:space="0" w:color="auto"/>
                            <w:left w:val="none" w:sz="0" w:space="0" w:color="auto"/>
                            <w:bottom w:val="none" w:sz="0" w:space="0" w:color="auto"/>
                            <w:right w:val="none" w:sz="0" w:space="0" w:color="auto"/>
                          </w:divBdr>
                        </w:div>
                      </w:divsChild>
                    </w:div>
                    <w:div w:id="2110268126">
                      <w:marLeft w:val="0"/>
                      <w:marRight w:val="0"/>
                      <w:marTop w:val="0"/>
                      <w:marBottom w:val="0"/>
                      <w:divBdr>
                        <w:top w:val="none" w:sz="0" w:space="0" w:color="auto"/>
                        <w:left w:val="none" w:sz="0" w:space="0" w:color="auto"/>
                        <w:bottom w:val="none" w:sz="0" w:space="0" w:color="auto"/>
                        <w:right w:val="none" w:sz="0" w:space="0" w:color="auto"/>
                      </w:divBdr>
                    </w:div>
                  </w:divsChild>
                </w:div>
                <w:div w:id="622536932">
                  <w:marLeft w:val="0"/>
                  <w:marRight w:val="0"/>
                  <w:marTop w:val="0"/>
                  <w:marBottom w:val="0"/>
                  <w:divBdr>
                    <w:top w:val="none" w:sz="0" w:space="0" w:color="auto"/>
                    <w:left w:val="none" w:sz="0" w:space="0" w:color="auto"/>
                    <w:bottom w:val="none" w:sz="0" w:space="0" w:color="auto"/>
                    <w:right w:val="none" w:sz="0" w:space="0" w:color="auto"/>
                  </w:divBdr>
                  <w:divsChild>
                    <w:div w:id="683898904">
                      <w:marLeft w:val="0"/>
                      <w:marRight w:val="0"/>
                      <w:marTop w:val="0"/>
                      <w:marBottom w:val="0"/>
                      <w:divBdr>
                        <w:top w:val="none" w:sz="0" w:space="0" w:color="auto"/>
                        <w:left w:val="none" w:sz="0" w:space="0" w:color="auto"/>
                        <w:bottom w:val="none" w:sz="0" w:space="0" w:color="auto"/>
                        <w:right w:val="none" w:sz="0" w:space="0" w:color="auto"/>
                      </w:divBdr>
                      <w:divsChild>
                        <w:div w:id="227811649">
                          <w:marLeft w:val="0"/>
                          <w:marRight w:val="0"/>
                          <w:marTop w:val="0"/>
                          <w:marBottom w:val="0"/>
                          <w:divBdr>
                            <w:top w:val="none" w:sz="0" w:space="0" w:color="auto"/>
                            <w:left w:val="none" w:sz="0" w:space="0" w:color="auto"/>
                            <w:bottom w:val="none" w:sz="0" w:space="0" w:color="auto"/>
                            <w:right w:val="none" w:sz="0" w:space="0" w:color="auto"/>
                          </w:divBdr>
                        </w:div>
                        <w:div w:id="1524394583">
                          <w:marLeft w:val="0"/>
                          <w:marRight w:val="0"/>
                          <w:marTop w:val="0"/>
                          <w:marBottom w:val="0"/>
                          <w:divBdr>
                            <w:top w:val="none" w:sz="0" w:space="0" w:color="auto"/>
                            <w:left w:val="none" w:sz="0" w:space="0" w:color="auto"/>
                            <w:bottom w:val="none" w:sz="0" w:space="0" w:color="auto"/>
                            <w:right w:val="none" w:sz="0" w:space="0" w:color="auto"/>
                          </w:divBdr>
                          <w:divsChild>
                            <w:div w:id="1244291831">
                              <w:marLeft w:val="0"/>
                              <w:marRight w:val="0"/>
                              <w:marTop w:val="0"/>
                              <w:marBottom w:val="0"/>
                              <w:divBdr>
                                <w:top w:val="none" w:sz="0" w:space="0" w:color="auto"/>
                                <w:left w:val="none" w:sz="0" w:space="0" w:color="auto"/>
                                <w:bottom w:val="none" w:sz="0" w:space="0" w:color="auto"/>
                                <w:right w:val="none" w:sz="0" w:space="0" w:color="auto"/>
                              </w:divBdr>
                            </w:div>
                            <w:div w:id="1109471796">
                              <w:marLeft w:val="0"/>
                              <w:marRight w:val="0"/>
                              <w:marTop w:val="0"/>
                              <w:marBottom w:val="0"/>
                              <w:divBdr>
                                <w:top w:val="none" w:sz="0" w:space="0" w:color="auto"/>
                                <w:left w:val="none" w:sz="0" w:space="0" w:color="auto"/>
                                <w:bottom w:val="none" w:sz="0" w:space="0" w:color="auto"/>
                                <w:right w:val="none" w:sz="0" w:space="0" w:color="auto"/>
                              </w:divBdr>
                            </w:div>
                            <w:div w:id="19093889">
                              <w:marLeft w:val="0"/>
                              <w:marRight w:val="0"/>
                              <w:marTop w:val="0"/>
                              <w:marBottom w:val="0"/>
                              <w:divBdr>
                                <w:top w:val="none" w:sz="0" w:space="0" w:color="auto"/>
                                <w:left w:val="none" w:sz="0" w:space="0" w:color="auto"/>
                                <w:bottom w:val="none" w:sz="0" w:space="0" w:color="auto"/>
                                <w:right w:val="none" w:sz="0" w:space="0" w:color="auto"/>
                              </w:divBdr>
                            </w:div>
                          </w:divsChild>
                        </w:div>
                        <w:div w:id="703096003">
                          <w:marLeft w:val="0"/>
                          <w:marRight w:val="0"/>
                          <w:marTop w:val="0"/>
                          <w:marBottom w:val="0"/>
                          <w:divBdr>
                            <w:top w:val="none" w:sz="0" w:space="0" w:color="auto"/>
                            <w:left w:val="none" w:sz="0" w:space="0" w:color="auto"/>
                            <w:bottom w:val="none" w:sz="0" w:space="0" w:color="auto"/>
                            <w:right w:val="none" w:sz="0" w:space="0" w:color="auto"/>
                          </w:divBdr>
                        </w:div>
                        <w:div w:id="669715638">
                          <w:marLeft w:val="0"/>
                          <w:marRight w:val="0"/>
                          <w:marTop w:val="0"/>
                          <w:marBottom w:val="0"/>
                          <w:divBdr>
                            <w:top w:val="none" w:sz="0" w:space="0" w:color="auto"/>
                            <w:left w:val="none" w:sz="0" w:space="0" w:color="auto"/>
                            <w:bottom w:val="none" w:sz="0" w:space="0" w:color="auto"/>
                            <w:right w:val="none" w:sz="0" w:space="0" w:color="auto"/>
                          </w:divBdr>
                        </w:div>
                      </w:divsChild>
                    </w:div>
                    <w:div w:id="906107623">
                      <w:marLeft w:val="0"/>
                      <w:marRight w:val="0"/>
                      <w:marTop w:val="0"/>
                      <w:marBottom w:val="0"/>
                      <w:divBdr>
                        <w:top w:val="none" w:sz="0" w:space="0" w:color="auto"/>
                        <w:left w:val="none" w:sz="0" w:space="0" w:color="auto"/>
                        <w:bottom w:val="none" w:sz="0" w:space="0" w:color="auto"/>
                        <w:right w:val="none" w:sz="0" w:space="0" w:color="auto"/>
                      </w:divBdr>
                    </w:div>
                  </w:divsChild>
                </w:div>
                <w:div w:id="1985232674">
                  <w:marLeft w:val="0"/>
                  <w:marRight w:val="0"/>
                  <w:marTop w:val="0"/>
                  <w:marBottom w:val="0"/>
                  <w:divBdr>
                    <w:top w:val="none" w:sz="0" w:space="0" w:color="auto"/>
                    <w:left w:val="none" w:sz="0" w:space="0" w:color="auto"/>
                    <w:bottom w:val="none" w:sz="0" w:space="0" w:color="auto"/>
                    <w:right w:val="none" w:sz="0" w:space="0" w:color="auto"/>
                  </w:divBdr>
                  <w:divsChild>
                    <w:div w:id="1562011966">
                      <w:marLeft w:val="0"/>
                      <w:marRight w:val="0"/>
                      <w:marTop w:val="0"/>
                      <w:marBottom w:val="0"/>
                      <w:divBdr>
                        <w:top w:val="none" w:sz="0" w:space="0" w:color="auto"/>
                        <w:left w:val="none" w:sz="0" w:space="0" w:color="auto"/>
                        <w:bottom w:val="none" w:sz="0" w:space="0" w:color="auto"/>
                        <w:right w:val="none" w:sz="0" w:space="0" w:color="auto"/>
                      </w:divBdr>
                      <w:divsChild>
                        <w:div w:id="1268345147">
                          <w:marLeft w:val="0"/>
                          <w:marRight w:val="0"/>
                          <w:marTop w:val="0"/>
                          <w:marBottom w:val="0"/>
                          <w:divBdr>
                            <w:top w:val="none" w:sz="0" w:space="0" w:color="auto"/>
                            <w:left w:val="none" w:sz="0" w:space="0" w:color="auto"/>
                            <w:bottom w:val="none" w:sz="0" w:space="0" w:color="auto"/>
                            <w:right w:val="none" w:sz="0" w:space="0" w:color="auto"/>
                          </w:divBdr>
                        </w:div>
                        <w:div w:id="527530973">
                          <w:marLeft w:val="0"/>
                          <w:marRight w:val="0"/>
                          <w:marTop w:val="0"/>
                          <w:marBottom w:val="0"/>
                          <w:divBdr>
                            <w:top w:val="none" w:sz="0" w:space="0" w:color="auto"/>
                            <w:left w:val="none" w:sz="0" w:space="0" w:color="auto"/>
                            <w:bottom w:val="none" w:sz="0" w:space="0" w:color="auto"/>
                            <w:right w:val="none" w:sz="0" w:space="0" w:color="auto"/>
                          </w:divBdr>
                        </w:div>
                        <w:div w:id="2092465961">
                          <w:marLeft w:val="0"/>
                          <w:marRight w:val="0"/>
                          <w:marTop w:val="0"/>
                          <w:marBottom w:val="0"/>
                          <w:divBdr>
                            <w:top w:val="none" w:sz="0" w:space="0" w:color="auto"/>
                            <w:left w:val="none" w:sz="0" w:space="0" w:color="auto"/>
                            <w:bottom w:val="none" w:sz="0" w:space="0" w:color="auto"/>
                            <w:right w:val="none" w:sz="0" w:space="0" w:color="auto"/>
                          </w:divBdr>
                        </w:div>
                        <w:div w:id="77943426">
                          <w:marLeft w:val="0"/>
                          <w:marRight w:val="0"/>
                          <w:marTop w:val="0"/>
                          <w:marBottom w:val="0"/>
                          <w:divBdr>
                            <w:top w:val="none" w:sz="0" w:space="0" w:color="auto"/>
                            <w:left w:val="none" w:sz="0" w:space="0" w:color="auto"/>
                            <w:bottom w:val="none" w:sz="0" w:space="0" w:color="auto"/>
                            <w:right w:val="none" w:sz="0" w:space="0" w:color="auto"/>
                          </w:divBdr>
                        </w:div>
                        <w:div w:id="1978562144">
                          <w:marLeft w:val="0"/>
                          <w:marRight w:val="0"/>
                          <w:marTop w:val="0"/>
                          <w:marBottom w:val="0"/>
                          <w:divBdr>
                            <w:top w:val="none" w:sz="0" w:space="0" w:color="auto"/>
                            <w:left w:val="none" w:sz="0" w:space="0" w:color="auto"/>
                            <w:bottom w:val="none" w:sz="0" w:space="0" w:color="auto"/>
                            <w:right w:val="none" w:sz="0" w:space="0" w:color="auto"/>
                          </w:divBdr>
                          <w:divsChild>
                            <w:div w:id="1630284650">
                              <w:marLeft w:val="0"/>
                              <w:marRight w:val="0"/>
                              <w:marTop w:val="0"/>
                              <w:marBottom w:val="0"/>
                              <w:divBdr>
                                <w:top w:val="none" w:sz="0" w:space="0" w:color="auto"/>
                                <w:left w:val="none" w:sz="0" w:space="0" w:color="auto"/>
                                <w:bottom w:val="none" w:sz="0" w:space="0" w:color="auto"/>
                                <w:right w:val="none" w:sz="0" w:space="0" w:color="auto"/>
                              </w:divBdr>
                            </w:div>
                            <w:div w:id="359086113">
                              <w:marLeft w:val="0"/>
                              <w:marRight w:val="0"/>
                              <w:marTop w:val="0"/>
                              <w:marBottom w:val="0"/>
                              <w:divBdr>
                                <w:top w:val="none" w:sz="0" w:space="0" w:color="auto"/>
                                <w:left w:val="none" w:sz="0" w:space="0" w:color="auto"/>
                                <w:bottom w:val="none" w:sz="0" w:space="0" w:color="auto"/>
                                <w:right w:val="none" w:sz="0" w:space="0" w:color="auto"/>
                              </w:divBdr>
                            </w:div>
                            <w:div w:id="1657539272">
                              <w:marLeft w:val="0"/>
                              <w:marRight w:val="0"/>
                              <w:marTop w:val="0"/>
                              <w:marBottom w:val="0"/>
                              <w:divBdr>
                                <w:top w:val="none" w:sz="0" w:space="0" w:color="auto"/>
                                <w:left w:val="none" w:sz="0" w:space="0" w:color="auto"/>
                                <w:bottom w:val="none" w:sz="0" w:space="0" w:color="auto"/>
                                <w:right w:val="none" w:sz="0" w:space="0" w:color="auto"/>
                              </w:divBdr>
                            </w:div>
                            <w:div w:id="847522752">
                              <w:marLeft w:val="0"/>
                              <w:marRight w:val="0"/>
                              <w:marTop w:val="0"/>
                              <w:marBottom w:val="0"/>
                              <w:divBdr>
                                <w:top w:val="none" w:sz="0" w:space="0" w:color="auto"/>
                                <w:left w:val="none" w:sz="0" w:space="0" w:color="auto"/>
                                <w:bottom w:val="none" w:sz="0" w:space="0" w:color="auto"/>
                                <w:right w:val="none" w:sz="0" w:space="0" w:color="auto"/>
                              </w:divBdr>
                            </w:div>
                          </w:divsChild>
                        </w:div>
                        <w:div w:id="1654598892">
                          <w:marLeft w:val="0"/>
                          <w:marRight w:val="0"/>
                          <w:marTop w:val="0"/>
                          <w:marBottom w:val="0"/>
                          <w:divBdr>
                            <w:top w:val="none" w:sz="0" w:space="0" w:color="auto"/>
                            <w:left w:val="none" w:sz="0" w:space="0" w:color="auto"/>
                            <w:bottom w:val="none" w:sz="0" w:space="0" w:color="auto"/>
                            <w:right w:val="none" w:sz="0" w:space="0" w:color="auto"/>
                          </w:divBdr>
                        </w:div>
                      </w:divsChild>
                    </w:div>
                    <w:div w:id="672343803">
                      <w:marLeft w:val="0"/>
                      <w:marRight w:val="0"/>
                      <w:marTop w:val="0"/>
                      <w:marBottom w:val="0"/>
                      <w:divBdr>
                        <w:top w:val="none" w:sz="0" w:space="0" w:color="auto"/>
                        <w:left w:val="none" w:sz="0" w:space="0" w:color="auto"/>
                        <w:bottom w:val="none" w:sz="0" w:space="0" w:color="auto"/>
                        <w:right w:val="none" w:sz="0" w:space="0" w:color="auto"/>
                      </w:divBdr>
                    </w:div>
                  </w:divsChild>
                </w:div>
                <w:div w:id="1832215251">
                  <w:marLeft w:val="0"/>
                  <w:marRight w:val="0"/>
                  <w:marTop w:val="0"/>
                  <w:marBottom w:val="0"/>
                  <w:divBdr>
                    <w:top w:val="none" w:sz="0" w:space="0" w:color="auto"/>
                    <w:left w:val="none" w:sz="0" w:space="0" w:color="auto"/>
                    <w:bottom w:val="none" w:sz="0" w:space="0" w:color="auto"/>
                    <w:right w:val="none" w:sz="0" w:space="0" w:color="auto"/>
                  </w:divBdr>
                  <w:divsChild>
                    <w:div w:id="1017075415">
                      <w:marLeft w:val="0"/>
                      <w:marRight w:val="0"/>
                      <w:marTop w:val="0"/>
                      <w:marBottom w:val="0"/>
                      <w:divBdr>
                        <w:top w:val="none" w:sz="0" w:space="0" w:color="auto"/>
                        <w:left w:val="none" w:sz="0" w:space="0" w:color="auto"/>
                        <w:bottom w:val="none" w:sz="0" w:space="0" w:color="auto"/>
                        <w:right w:val="none" w:sz="0" w:space="0" w:color="auto"/>
                      </w:divBdr>
                      <w:divsChild>
                        <w:div w:id="440684728">
                          <w:marLeft w:val="0"/>
                          <w:marRight w:val="0"/>
                          <w:marTop w:val="0"/>
                          <w:marBottom w:val="0"/>
                          <w:divBdr>
                            <w:top w:val="none" w:sz="0" w:space="0" w:color="auto"/>
                            <w:left w:val="none" w:sz="0" w:space="0" w:color="auto"/>
                            <w:bottom w:val="none" w:sz="0" w:space="0" w:color="auto"/>
                            <w:right w:val="none" w:sz="0" w:space="0" w:color="auto"/>
                          </w:divBdr>
                        </w:div>
                        <w:div w:id="877666561">
                          <w:marLeft w:val="0"/>
                          <w:marRight w:val="0"/>
                          <w:marTop w:val="0"/>
                          <w:marBottom w:val="0"/>
                          <w:divBdr>
                            <w:top w:val="none" w:sz="0" w:space="0" w:color="auto"/>
                            <w:left w:val="none" w:sz="0" w:space="0" w:color="auto"/>
                            <w:bottom w:val="none" w:sz="0" w:space="0" w:color="auto"/>
                            <w:right w:val="none" w:sz="0" w:space="0" w:color="auto"/>
                          </w:divBdr>
                        </w:div>
                        <w:div w:id="770197723">
                          <w:marLeft w:val="0"/>
                          <w:marRight w:val="0"/>
                          <w:marTop w:val="0"/>
                          <w:marBottom w:val="0"/>
                          <w:divBdr>
                            <w:top w:val="none" w:sz="0" w:space="0" w:color="auto"/>
                            <w:left w:val="none" w:sz="0" w:space="0" w:color="auto"/>
                            <w:bottom w:val="none" w:sz="0" w:space="0" w:color="auto"/>
                            <w:right w:val="none" w:sz="0" w:space="0" w:color="auto"/>
                          </w:divBdr>
                        </w:div>
                        <w:div w:id="619653092">
                          <w:marLeft w:val="0"/>
                          <w:marRight w:val="0"/>
                          <w:marTop w:val="0"/>
                          <w:marBottom w:val="0"/>
                          <w:divBdr>
                            <w:top w:val="none" w:sz="0" w:space="0" w:color="auto"/>
                            <w:left w:val="none" w:sz="0" w:space="0" w:color="auto"/>
                            <w:bottom w:val="none" w:sz="0" w:space="0" w:color="auto"/>
                            <w:right w:val="none" w:sz="0" w:space="0" w:color="auto"/>
                          </w:divBdr>
                        </w:div>
                        <w:div w:id="1732075985">
                          <w:marLeft w:val="0"/>
                          <w:marRight w:val="0"/>
                          <w:marTop w:val="0"/>
                          <w:marBottom w:val="0"/>
                          <w:divBdr>
                            <w:top w:val="none" w:sz="0" w:space="0" w:color="auto"/>
                            <w:left w:val="none" w:sz="0" w:space="0" w:color="auto"/>
                            <w:bottom w:val="none" w:sz="0" w:space="0" w:color="auto"/>
                            <w:right w:val="none" w:sz="0" w:space="0" w:color="auto"/>
                          </w:divBdr>
                          <w:divsChild>
                            <w:div w:id="1976176217">
                              <w:marLeft w:val="0"/>
                              <w:marRight w:val="0"/>
                              <w:marTop w:val="0"/>
                              <w:marBottom w:val="0"/>
                              <w:divBdr>
                                <w:top w:val="none" w:sz="0" w:space="0" w:color="auto"/>
                                <w:left w:val="none" w:sz="0" w:space="0" w:color="auto"/>
                                <w:bottom w:val="none" w:sz="0" w:space="0" w:color="auto"/>
                                <w:right w:val="none" w:sz="0" w:space="0" w:color="auto"/>
                              </w:divBdr>
                            </w:div>
                            <w:div w:id="134182957">
                              <w:marLeft w:val="0"/>
                              <w:marRight w:val="0"/>
                              <w:marTop w:val="0"/>
                              <w:marBottom w:val="0"/>
                              <w:divBdr>
                                <w:top w:val="none" w:sz="0" w:space="0" w:color="auto"/>
                                <w:left w:val="none" w:sz="0" w:space="0" w:color="auto"/>
                                <w:bottom w:val="none" w:sz="0" w:space="0" w:color="auto"/>
                                <w:right w:val="none" w:sz="0" w:space="0" w:color="auto"/>
                              </w:divBdr>
                            </w:div>
                            <w:div w:id="33091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96179">
                      <w:marLeft w:val="0"/>
                      <w:marRight w:val="0"/>
                      <w:marTop w:val="0"/>
                      <w:marBottom w:val="0"/>
                      <w:divBdr>
                        <w:top w:val="none" w:sz="0" w:space="0" w:color="auto"/>
                        <w:left w:val="none" w:sz="0" w:space="0" w:color="auto"/>
                        <w:bottom w:val="none" w:sz="0" w:space="0" w:color="auto"/>
                        <w:right w:val="none" w:sz="0" w:space="0" w:color="auto"/>
                      </w:divBdr>
                    </w:div>
                  </w:divsChild>
                </w:div>
                <w:div w:id="213002766">
                  <w:marLeft w:val="0"/>
                  <w:marRight w:val="0"/>
                  <w:marTop w:val="0"/>
                  <w:marBottom w:val="0"/>
                  <w:divBdr>
                    <w:top w:val="none" w:sz="0" w:space="0" w:color="auto"/>
                    <w:left w:val="none" w:sz="0" w:space="0" w:color="auto"/>
                    <w:bottom w:val="none" w:sz="0" w:space="0" w:color="auto"/>
                    <w:right w:val="none" w:sz="0" w:space="0" w:color="auto"/>
                  </w:divBdr>
                  <w:divsChild>
                    <w:div w:id="786005296">
                      <w:marLeft w:val="0"/>
                      <w:marRight w:val="0"/>
                      <w:marTop w:val="0"/>
                      <w:marBottom w:val="0"/>
                      <w:divBdr>
                        <w:top w:val="none" w:sz="0" w:space="0" w:color="auto"/>
                        <w:left w:val="none" w:sz="0" w:space="0" w:color="auto"/>
                        <w:bottom w:val="none" w:sz="0" w:space="0" w:color="auto"/>
                        <w:right w:val="none" w:sz="0" w:space="0" w:color="auto"/>
                      </w:divBdr>
                      <w:divsChild>
                        <w:div w:id="1608807329">
                          <w:marLeft w:val="0"/>
                          <w:marRight w:val="0"/>
                          <w:marTop w:val="0"/>
                          <w:marBottom w:val="0"/>
                          <w:divBdr>
                            <w:top w:val="none" w:sz="0" w:space="0" w:color="auto"/>
                            <w:left w:val="none" w:sz="0" w:space="0" w:color="auto"/>
                            <w:bottom w:val="none" w:sz="0" w:space="0" w:color="auto"/>
                            <w:right w:val="none" w:sz="0" w:space="0" w:color="auto"/>
                          </w:divBdr>
                        </w:div>
                        <w:div w:id="579367794">
                          <w:marLeft w:val="0"/>
                          <w:marRight w:val="0"/>
                          <w:marTop w:val="0"/>
                          <w:marBottom w:val="0"/>
                          <w:divBdr>
                            <w:top w:val="none" w:sz="0" w:space="0" w:color="auto"/>
                            <w:left w:val="none" w:sz="0" w:space="0" w:color="auto"/>
                            <w:bottom w:val="none" w:sz="0" w:space="0" w:color="auto"/>
                            <w:right w:val="none" w:sz="0" w:space="0" w:color="auto"/>
                          </w:divBdr>
                        </w:div>
                        <w:div w:id="219639980">
                          <w:marLeft w:val="0"/>
                          <w:marRight w:val="0"/>
                          <w:marTop w:val="0"/>
                          <w:marBottom w:val="0"/>
                          <w:divBdr>
                            <w:top w:val="none" w:sz="0" w:space="0" w:color="auto"/>
                            <w:left w:val="none" w:sz="0" w:space="0" w:color="auto"/>
                            <w:bottom w:val="none" w:sz="0" w:space="0" w:color="auto"/>
                            <w:right w:val="none" w:sz="0" w:space="0" w:color="auto"/>
                          </w:divBdr>
                          <w:divsChild>
                            <w:div w:id="118886575">
                              <w:marLeft w:val="0"/>
                              <w:marRight w:val="0"/>
                              <w:marTop w:val="0"/>
                              <w:marBottom w:val="0"/>
                              <w:divBdr>
                                <w:top w:val="none" w:sz="0" w:space="0" w:color="auto"/>
                                <w:left w:val="none" w:sz="0" w:space="0" w:color="auto"/>
                                <w:bottom w:val="none" w:sz="0" w:space="0" w:color="auto"/>
                                <w:right w:val="none" w:sz="0" w:space="0" w:color="auto"/>
                              </w:divBdr>
                            </w:div>
                            <w:div w:id="681782293">
                              <w:marLeft w:val="0"/>
                              <w:marRight w:val="0"/>
                              <w:marTop w:val="0"/>
                              <w:marBottom w:val="0"/>
                              <w:divBdr>
                                <w:top w:val="none" w:sz="0" w:space="0" w:color="auto"/>
                                <w:left w:val="none" w:sz="0" w:space="0" w:color="auto"/>
                                <w:bottom w:val="none" w:sz="0" w:space="0" w:color="auto"/>
                                <w:right w:val="none" w:sz="0" w:space="0" w:color="auto"/>
                              </w:divBdr>
                            </w:div>
                            <w:div w:id="624966268">
                              <w:marLeft w:val="0"/>
                              <w:marRight w:val="0"/>
                              <w:marTop w:val="0"/>
                              <w:marBottom w:val="0"/>
                              <w:divBdr>
                                <w:top w:val="none" w:sz="0" w:space="0" w:color="auto"/>
                                <w:left w:val="none" w:sz="0" w:space="0" w:color="auto"/>
                                <w:bottom w:val="none" w:sz="0" w:space="0" w:color="auto"/>
                                <w:right w:val="none" w:sz="0" w:space="0" w:color="auto"/>
                              </w:divBdr>
                            </w:div>
                            <w:div w:id="7644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1588134/ed75d1b5714ee62c17b48c98e77e5641/" TargetMode="External"/><Relationship Id="rId21" Type="http://schemas.openxmlformats.org/officeDocument/2006/relationships/hyperlink" Target="https://base.garant.ru/71588134/ed75d1b5714ee62c17b48c98e77e5641/" TargetMode="External"/><Relationship Id="rId42" Type="http://schemas.openxmlformats.org/officeDocument/2006/relationships/hyperlink" Target="https://base.garant.ru/71611840/dd2385e9b3be6528acc07f23333da924/" TargetMode="External"/><Relationship Id="rId47" Type="http://schemas.openxmlformats.org/officeDocument/2006/relationships/hyperlink" Target="https://base.garant.ru/71657636/586304712043fa43fba2fb855a4007bb/" TargetMode="External"/><Relationship Id="rId63" Type="http://schemas.openxmlformats.org/officeDocument/2006/relationships/hyperlink" Target="https://base.garant.ru/72585152/" TargetMode="External"/><Relationship Id="rId68" Type="http://schemas.openxmlformats.org/officeDocument/2006/relationships/hyperlink" Target="https://base.garant.ru/72585152/07a2960d1e282b434c58f5ccc2de8d24/" TargetMode="External"/><Relationship Id="rId84" Type="http://schemas.openxmlformats.org/officeDocument/2006/relationships/hyperlink" Target="https://base.garant.ru/400767347/7a1c7a6f74eb4289734c27a3c9371aed/" TargetMode="External"/><Relationship Id="rId89" Type="http://schemas.openxmlformats.org/officeDocument/2006/relationships/fontTable" Target="fontTable.xml"/><Relationship Id="rId16" Type="http://schemas.openxmlformats.org/officeDocument/2006/relationships/hyperlink" Target="https://base.garant.ru/70887294/47825e586d479e015efec3cbcc2c77d4/" TargetMode="External"/><Relationship Id="rId11" Type="http://schemas.openxmlformats.org/officeDocument/2006/relationships/hyperlink" Target="https://base.garant.ru/70887294/47825e586d479e015efec3cbcc2c77d4/" TargetMode="External"/><Relationship Id="rId32" Type="http://schemas.openxmlformats.org/officeDocument/2006/relationships/hyperlink" Target="https://base.garant.ru/71611840/dd2385e9b3be6528acc07f23333da924/" TargetMode="External"/><Relationship Id="rId37" Type="http://schemas.openxmlformats.org/officeDocument/2006/relationships/hyperlink" Target="https://base.garant.ru/71611840/dd2385e9b3be6528acc07f23333da924/" TargetMode="External"/><Relationship Id="rId53" Type="http://schemas.openxmlformats.org/officeDocument/2006/relationships/hyperlink" Target="https://base.garant.ru/71657636/586304712043fa43fba2fb855a4007bb/" TargetMode="External"/><Relationship Id="rId58" Type="http://schemas.openxmlformats.org/officeDocument/2006/relationships/hyperlink" Target="https://base.garant.ru/71793560/e9893241d7579348cbbf83c8c22ca064/" TargetMode="External"/><Relationship Id="rId74" Type="http://schemas.openxmlformats.org/officeDocument/2006/relationships/hyperlink" Target="https://base.garant.ru/72979284/" TargetMode="External"/><Relationship Id="rId79" Type="http://schemas.openxmlformats.org/officeDocument/2006/relationships/hyperlink" Target="https://base.garant.ru/72979284/8dcd80f7d88f717c7f7837e48560ea51/" TargetMode="External"/><Relationship Id="rId5" Type="http://schemas.openxmlformats.org/officeDocument/2006/relationships/hyperlink" Target="https://base.garant.ru/403622076/a40db1d46da770a1881d9444e7bbb2dc/" TargetMode="External"/><Relationship Id="rId90" Type="http://schemas.openxmlformats.org/officeDocument/2006/relationships/theme" Target="theme/theme1.xml"/><Relationship Id="rId14" Type="http://schemas.openxmlformats.org/officeDocument/2006/relationships/hyperlink" Target="https://base.garant.ru/70887294/47825e586d479e015efec3cbcc2c77d4/" TargetMode="External"/><Relationship Id="rId22" Type="http://schemas.openxmlformats.org/officeDocument/2006/relationships/hyperlink" Target="https://base.garant.ru/71588134/ed75d1b5714ee62c17b48c98e77e5641/" TargetMode="External"/><Relationship Id="rId27" Type="http://schemas.openxmlformats.org/officeDocument/2006/relationships/hyperlink" Target="https://base.garant.ru/71588134/ed75d1b5714ee62c17b48c98e77e5641/" TargetMode="External"/><Relationship Id="rId30" Type="http://schemas.openxmlformats.org/officeDocument/2006/relationships/hyperlink" Target="https://base.garant.ru/71611840/dd2385e9b3be6528acc07f23333da924/" TargetMode="External"/><Relationship Id="rId35" Type="http://schemas.openxmlformats.org/officeDocument/2006/relationships/hyperlink" Target="https://base.garant.ru/71611840/dd2385e9b3be6528acc07f23333da924/" TargetMode="External"/><Relationship Id="rId43" Type="http://schemas.openxmlformats.org/officeDocument/2006/relationships/hyperlink" Target="https://base.garant.ru/71611840/dd2385e9b3be6528acc07f23333da924/" TargetMode="External"/><Relationship Id="rId48" Type="http://schemas.openxmlformats.org/officeDocument/2006/relationships/hyperlink" Target="https://base.garant.ru/71657636/586304712043fa43fba2fb855a4007bb/" TargetMode="External"/><Relationship Id="rId56" Type="http://schemas.openxmlformats.org/officeDocument/2006/relationships/hyperlink" Target="https://base.garant.ru/71793560/" TargetMode="External"/><Relationship Id="rId64" Type="http://schemas.openxmlformats.org/officeDocument/2006/relationships/hyperlink" Target="https://base.garant.ru/72585152/07a2960d1e282b434c58f5ccc2de8d24/" TargetMode="External"/><Relationship Id="rId69" Type="http://schemas.openxmlformats.org/officeDocument/2006/relationships/hyperlink" Target="https://base.garant.ru/72585152/07a2960d1e282b434c58f5ccc2de8d24/" TargetMode="External"/><Relationship Id="rId77" Type="http://schemas.openxmlformats.org/officeDocument/2006/relationships/hyperlink" Target="https://base.garant.ru/72979284/8dcd80f7d88f717c7f7837e48560ea51/" TargetMode="External"/><Relationship Id="rId8" Type="http://schemas.openxmlformats.org/officeDocument/2006/relationships/hyperlink" Target="https://base.garant.ru/70552494/" TargetMode="External"/><Relationship Id="rId51" Type="http://schemas.openxmlformats.org/officeDocument/2006/relationships/hyperlink" Target="https://base.garant.ru/71657636/586304712043fa43fba2fb855a4007bb/" TargetMode="External"/><Relationship Id="rId72" Type="http://schemas.openxmlformats.org/officeDocument/2006/relationships/hyperlink" Target="https://base.garant.ru/72585152/07a2960d1e282b434c58f5ccc2de8d24/" TargetMode="External"/><Relationship Id="rId80" Type="http://schemas.openxmlformats.org/officeDocument/2006/relationships/hyperlink" Target="https://base.garant.ru/72979284/8dcd80f7d88f717c7f7837e48560ea51/" TargetMode="External"/><Relationship Id="rId85" Type="http://schemas.openxmlformats.org/officeDocument/2006/relationships/hyperlink" Target="https://base.garant.ru/400767347/7a1c7a6f74eb4289734c27a3c9371aed/" TargetMode="External"/><Relationship Id="rId3" Type="http://schemas.openxmlformats.org/officeDocument/2006/relationships/settings" Target="settings.xml"/><Relationship Id="rId12" Type="http://schemas.openxmlformats.org/officeDocument/2006/relationships/hyperlink" Target="https://base.garant.ru/70887294/47825e586d479e015efec3cbcc2c77d4/" TargetMode="External"/><Relationship Id="rId17" Type="http://schemas.openxmlformats.org/officeDocument/2006/relationships/hyperlink" Target="https://base.garant.ru/70887294/47825e586d479e015efec3cbcc2c77d4/" TargetMode="External"/><Relationship Id="rId25" Type="http://schemas.openxmlformats.org/officeDocument/2006/relationships/hyperlink" Target="https://base.garant.ru/71588134/ed75d1b5714ee62c17b48c98e77e5641/" TargetMode="External"/><Relationship Id="rId33" Type="http://schemas.openxmlformats.org/officeDocument/2006/relationships/hyperlink" Target="https://base.garant.ru/71611840/dd2385e9b3be6528acc07f23333da924/" TargetMode="External"/><Relationship Id="rId38" Type="http://schemas.openxmlformats.org/officeDocument/2006/relationships/hyperlink" Target="https://base.garant.ru/71611840/dd2385e9b3be6528acc07f23333da924/" TargetMode="External"/><Relationship Id="rId46" Type="http://schemas.openxmlformats.org/officeDocument/2006/relationships/hyperlink" Target="https://base.garant.ru/71657636/586304712043fa43fba2fb855a4007bb/" TargetMode="External"/><Relationship Id="rId59" Type="http://schemas.openxmlformats.org/officeDocument/2006/relationships/hyperlink" Target="https://base.garant.ru/71793560/e9893241d7579348cbbf83c8c22ca064/" TargetMode="External"/><Relationship Id="rId67" Type="http://schemas.openxmlformats.org/officeDocument/2006/relationships/hyperlink" Target="https://base.garant.ru/72585152/07a2960d1e282b434c58f5ccc2de8d24/" TargetMode="External"/><Relationship Id="rId20" Type="http://schemas.openxmlformats.org/officeDocument/2006/relationships/hyperlink" Target="https://base.garant.ru/71588134/ed75d1b5714ee62c17b48c98e77e5641/" TargetMode="External"/><Relationship Id="rId41" Type="http://schemas.openxmlformats.org/officeDocument/2006/relationships/hyperlink" Target="https://base.garant.ru/71611840/dd2385e9b3be6528acc07f23333da924/" TargetMode="External"/><Relationship Id="rId54" Type="http://schemas.openxmlformats.org/officeDocument/2006/relationships/hyperlink" Target="https://base.garant.ru/71657636/586304712043fa43fba2fb855a4007bb/" TargetMode="External"/><Relationship Id="rId62" Type="http://schemas.openxmlformats.org/officeDocument/2006/relationships/hyperlink" Target="https://base.garant.ru/71793560/e9893241d7579348cbbf83c8c22ca064/" TargetMode="External"/><Relationship Id="rId70" Type="http://schemas.openxmlformats.org/officeDocument/2006/relationships/hyperlink" Target="https://base.garant.ru/72585152/07a2960d1e282b434c58f5ccc2de8d24/" TargetMode="External"/><Relationship Id="rId75" Type="http://schemas.openxmlformats.org/officeDocument/2006/relationships/hyperlink" Target="https://base.garant.ru/72979284/8dcd80f7d88f717c7f7837e48560ea51/" TargetMode="External"/><Relationship Id="rId83" Type="http://schemas.openxmlformats.org/officeDocument/2006/relationships/hyperlink" Target="https://base.garant.ru/400767347/" TargetMode="External"/><Relationship Id="rId88" Type="http://schemas.openxmlformats.org/officeDocument/2006/relationships/hyperlink" Target="https://base.garant.ru/400767347/7a1c7a6f74eb4289734c27a3c9371aed/" TargetMode="External"/><Relationship Id="rId1" Type="http://schemas.openxmlformats.org/officeDocument/2006/relationships/styles" Target="styles.xml"/><Relationship Id="rId6" Type="http://schemas.openxmlformats.org/officeDocument/2006/relationships/hyperlink" Target="https://base.garant.ru/403622076/" TargetMode="External"/><Relationship Id="rId15" Type="http://schemas.openxmlformats.org/officeDocument/2006/relationships/hyperlink" Target="https://base.garant.ru/70887294/47825e586d479e015efec3cbcc2c77d4/" TargetMode="External"/><Relationship Id="rId23" Type="http://schemas.openxmlformats.org/officeDocument/2006/relationships/hyperlink" Target="https://base.garant.ru/71588134/ed75d1b5714ee62c17b48c98e77e5641/" TargetMode="External"/><Relationship Id="rId28" Type="http://schemas.openxmlformats.org/officeDocument/2006/relationships/hyperlink" Target="https://base.garant.ru/71611840/" TargetMode="External"/><Relationship Id="rId36" Type="http://schemas.openxmlformats.org/officeDocument/2006/relationships/hyperlink" Target="https://base.garant.ru/71611840/dd2385e9b3be6528acc07f23333da924/" TargetMode="External"/><Relationship Id="rId49" Type="http://schemas.openxmlformats.org/officeDocument/2006/relationships/hyperlink" Target="https://base.garant.ru/71657636/586304712043fa43fba2fb855a4007bb/" TargetMode="External"/><Relationship Id="rId57" Type="http://schemas.openxmlformats.org/officeDocument/2006/relationships/hyperlink" Target="https://base.garant.ru/71793560/e9893241d7579348cbbf83c8c22ca064/" TargetMode="External"/><Relationship Id="rId10" Type="http://schemas.openxmlformats.org/officeDocument/2006/relationships/hyperlink" Target="https://base.garant.ru/70887294/47825e586d479e015efec3cbcc2c77d4/" TargetMode="External"/><Relationship Id="rId31" Type="http://schemas.openxmlformats.org/officeDocument/2006/relationships/hyperlink" Target="https://base.garant.ru/71611840/dd2385e9b3be6528acc07f23333da924/" TargetMode="External"/><Relationship Id="rId44" Type="http://schemas.openxmlformats.org/officeDocument/2006/relationships/hyperlink" Target="https://base.garant.ru/71611840/dd2385e9b3be6528acc07f23333da924/" TargetMode="External"/><Relationship Id="rId52" Type="http://schemas.openxmlformats.org/officeDocument/2006/relationships/hyperlink" Target="https://base.garant.ru/71657636/586304712043fa43fba2fb855a4007bb/" TargetMode="External"/><Relationship Id="rId60" Type="http://schemas.openxmlformats.org/officeDocument/2006/relationships/hyperlink" Target="https://base.garant.ru/71793560/e9893241d7579348cbbf83c8c22ca064/" TargetMode="External"/><Relationship Id="rId65" Type="http://schemas.openxmlformats.org/officeDocument/2006/relationships/hyperlink" Target="https://base.garant.ru/72585152/07a2960d1e282b434c58f5ccc2de8d24/" TargetMode="External"/><Relationship Id="rId73" Type="http://schemas.openxmlformats.org/officeDocument/2006/relationships/hyperlink" Target="https://base.garant.ru/72585152/07a2960d1e282b434c58f5ccc2de8d24/" TargetMode="External"/><Relationship Id="rId78" Type="http://schemas.openxmlformats.org/officeDocument/2006/relationships/hyperlink" Target="https://base.garant.ru/72979284/8dcd80f7d88f717c7f7837e48560ea51/" TargetMode="External"/><Relationship Id="rId81" Type="http://schemas.openxmlformats.org/officeDocument/2006/relationships/hyperlink" Target="https://base.garant.ru/72979284/8dcd80f7d88f717c7f7837e48560ea51/" TargetMode="External"/><Relationship Id="rId86" Type="http://schemas.openxmlformats.org/officeDocument/2006/relationships/hyperlink" Target="https://base.garant.ru/400767347/7a1c7a6f74eb4289734c27a3c9371aed/" TargetMode="External"/><Relationship Id="rId4" Type="http://schemas.openxmlformats.org/officeDocument/2006/relationships/webSettings" Target="webSettings.xml"/><Relationship Id="rId9" Type="http://schemas.openxmlformats.org/officeDocument/2006/relationships/hyperlink" Target="https://base.garant.ru/70887294/" TargetMode="External"/><Relationship Id="rId13" Type="http://schemas.openxmlformats.org/officeDocument/2006/relationships/hyperlink" Target="https://base.garant.ru/70887294/47825e586d479e015efec3cbcc2c77d4/" TargetMode="External"/><Relationship Id="rId18" Type="http://schemas.openxmlformats.org/officeDocument/2006/relationships/hyperlink" Target="https://base.garant.ru/71588134/" TargetMode="External"/><Relationship Id="rId39" Type="http://schemas.openxmlformats.org/officeDocument/2006/relationships/hyperlink" Target="https://base.garant.ru/71611840/dd2385e9b3be6528acc07f23333da924/" TargetMode="External"/><Relationship Id="rId34" Type="http://schemas.openxmlformats.org/officeDocument/2006/relationships/hyperlink" Target="https://base.garant.ru/71611840/dd2385e9b3be6528acc07f23333da924/" TargetMode="External"/><Relationship Id="rId50" Type="http://schemas.openxmlformats.org/officeDocument/2006/relationships/hyperlink" Target="https://base.garant.ru/71657636/586304712043fa43fba2fb855a4007bb/" TargetMode="External"/><Relationship Id="rId55" Type="http://schemas.openxmlformats.org/officeDocument/2006/relationships/hyperlink" Target="https://base.garant.ru/71657636/586304712043fa43fba2fb855a4007bb/" TargetMode="External"/><Relationship Id="rId76" Type="http://schemas.openxmlformats.org/officeDocument/2006/relationships/hyperlink" Target="https://base.garant.ru/72979284/8dcd80f7d88f717c7f7837e48560ea51/" TargetMode="External"/><Relationship Id="rId7" Type="http://schemas.openxmlformats.org/officeDocument/2006/relationships/hyperlink" Target="https://base.garant.ru/70552494/8cf32722f3e291aaf0985219b6f936a0/" TargetMode="External"/><Relationship Id="rId71" Type="http://schemas.openxmlformats.org/officeDocument/2006/relationships/hyperlink" Target="https://base.garant.ru/72585152/07a2960d1e282b434c58f5ccc2de8d24/" TargetMode="External"/><Relationship Id="rId2" Type="http://schemas.microsoft.com/office/2007/relationships/stylesWithEffects" Target="stylesWithEffects.xml"/><Relationship Id="rId29" Type="http://schemas.openxmlformats.org/officeDocument/2006/relationships/hyperlink" Target="https://base.garant.ru/71611840/dd2385e9b3be6528acc07f23333da924/" TargetMode="External"/><Relationship Id="rId24" Type="http://schemas.openxmlformats.org/officeDocument/2006/relationships/hyperlink" Target="https://base.garant.ru/71588134/ed75d1b5714ee62c17b48c98e77e5641/" TargetMode="External"/><Relationship Id="rId40" Type="http://schemas.openxmlformats.org/officeDocument/2006/relationships/hyperlink" Target="https://base.garant.ru/71611840/dd2385e9b3be6528acc07f23333da924/" TargetMode="External"/><Relationship Id="rId45" Type="http://schemas.openxmlformats.org/officeDocument/2006/relationships/hyperlink" Target="https://base.garant.ru/71657636/" TargetMode="External"/><Relationship Id="rId66" Type="http://schemas.openxmlformats.org/officeDocument/2006/relationships/hyperlink" Target="https://base.garant.ru/72585152/07a2960d1e282b434c58f5ccc2de8d24/" TargetMode="External"/><Relationship Id="rId87" Type="http://schemas.openxmlformats.org/officeDocument/2006/relationships/hyperlink" Target="https://base.garant.ru/400767347/7a1c7a6f74eb4289734c27a3c9371aed/" TargetMode="External"/><Relationship Id="rId61" Type="http://schemas.openxmlformats.org/officeDocument/2006/relationships/hyperlink" Target="https://base.garant.ru/71793560/e9893241d7579348cbbf83c8c22ca064/" TargetMode="External"/><Relationship Id="rId82" Type="http://schemas.openxmlformats.org/officeDocument/2006/relationships/hyperlink" Target="https://base.garant.ru/72979284/8dcd80f7d88f717c7f7837e48560ea51/" TargetMode="External"/><Relationship Id="rId19" Type="http://schemas.openxmlformats.org/officeDocument/2006/relationships/hyperlink" Target="https://base.garant.ru/71588134/ed75d1b5714ee62c17b48c98e77e56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6102</Words>
  <Characters>34788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2022-06-01T11:08:00Z</dcterms:created>
  <dcterms:modified xsi:type="dcterms:W3CDTF">2022-06-01T11:09:00Z</dcterms:modified>
</cp:coreProperties>
</file>